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8D2A15">
        <w:rPr>
          <w:b/>
          <w:sz w:val="25"/>
          <w:szCs w:val="25"/>
        </w:rPr>
        <w:t>Mayıs</w:t>
      </w:r>
      <w:r w:rsidR="002732C6">
        <w:rPr>
          <w:b/>
          <w:sz w:val="25"/>
          <w:szCs w:val="25"/>
        </w:rPr>
        <w:t xml:space="preserve">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8D2A15">
        <w:rPr>
          <w:b/>
          <w:sz w:val="25"/>
          <w:szCs w:val="25"/>
        </w:rPr>
        <w:t>17</w:t>
      </w:r>
      <w:r w:rsidR="007F68F0" w:rsidRPr="006066B6">
        <w:rPr>
          <w:b/>
          <w:sz w:val="25"/>
          <w:szCs w:val="25"/>
        </w:rPr>
        <w:t>.</w:t>
      </w:r>
      <w:r w:rsidR="008D2A15">
        <w:rPr>
          <w:b/>
          <w:sz w:val="25"/>
          <w:szCs w:val="25"/>
        </w:rPr>
        <w:t>05</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11.00</w:t>
      </w:r>
      <w:r w:rsidR="0042672E" w:rsidRPr="006066B6">
        <w:rPr>
          <w:b/>
          <w:sz w:val="25"/>
          <w:szCs w:val="25"/>
        </w:rPr>
        <w:t>’d</w:t>
      </w:r>
      <w:r w:rsidR="009C296C">
        <w:rPr>
          <w:b/>
          <w:sz w:val="25"/>
          <w:szCs w:val="25"/>
        </w:rPr>
        <w:t>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1E742C">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D482D" w:rsidRDefault="00DA19F8" w:rsidP="003941B7">
            <w:pPr>
              <w:ind w:right="-108"/>
              <w:jc w:val="center"/>
              <w:rPr>
                <w:rStyle w:val="Vurgu"/>
                <w:i w:val="0"/>
                <w:sz w:val="22"/>
                <w:szCs w:val="22"/>
              </w:rPr>
            </w:pPr>
            <w:r w:rsidRPr="00AD482D">
              <w:rPr>
                <w:rStyle w:val="Vurgu"/>
                <w:i w:val="0"/>
                <w:sz w:val="22"/>
                <w:szCs w:val="22"/>
              </w:rPr>
              <w:t>1-</w:t>
            </w:r>
          </w:p>
          <w:p w:rsidR="00B42527" w:rsidRPr="00AD482D" w:rsidRDefault="00B42527" w:rsidP="003941B7">
            <w:pPr>
              <w:ind w:right="-108"/>
              <w:jc w:val="center"/>
              <w:rPr>
                <w:rStyle w:val="Vurgu"/>
                <w:i w:val="0"/>
                <w:sz w:val="16"/>
                <w:szCs w:val="16"/>
              </w:rPr>
            </w:pPr>
          </w:p>
          <w:p w:rsidR="00DA19F8" w:rsidRPr="00AD482D" w:rsidRDefault="00DA19F8" w:rsidP="003941B7">
            <w:pPr>
              <w:ind w:right="-108"/>
              <w:jc w:val="center"/>
              <w:rPr>
                <w:rStyle w:val="Vurgu"/>
                <w:i w:val="0"/>
                <w:sz w:val="22"/>
                <w:szCs w:val="22"/>
              </w:rPr>
            </w:pPr>
            <w:r w:rsidRPr="00AD482D">
              <w:rPr>
                <w:rStyle w:val="Vurgu"/>
                <w:i w:val="0"/>
                <w:sz w:val="22"/>
                <w:szCs w:val="22"/>
              </w:rPr>
              <w:t>2-</w:t>
            </w:r>
          </w:p>
          <w:p w:rsidR="00DA19F8" w:rsidRPr="00AD482D" w:rsidRDefault="00DA19F8" w:rsidP="003941B7">
            <w:pPr>
              <w:ind w:right="-108"/>
              <w:jc w:val="center"/>
              <w:rPr>
                <w:rStyle w:val="Vurgu"/>
                <w:i w:val="0"/>
                <w:sz w:val="16"/>
                <w:szCs w:val="16"/>
              </w:rPr>
            </w:pPr>
          </w:p>
          <w:p w:rsidR="00DA19F8" w:rsidRPr="00AD482D" w:rsidRDefault="00DA19F8" w:rsidP="003941B7">
            <w:pPr>
              <w:ind w:right="-108"/>
              <w:jc w:val="center"/>
              <w:rPr>
                <w:rStyle w:val="Vurgu"/>
                <w:i w:val="0"/>
                <w:sz w:val="22"/>
                <w:szCs w:val="22"/>
              </w:rPr>
            </w:pPr>
            <w:r w:rsidRPr="00AD482D">
              <w:rPr>
                <w:rStyle w:val="Vurgu"/>
                <w:i w:val="0"/>
                <w:sz w:val="22"/>
                <w:szCs w:val="22"/>
              </w:rPr>
              <w:t>3-</w:t>
            </w:r>
          </w:p>
          <w:p w:rsidR="00DA19F8" w:rsidRPr="00AD482D" w:rsidRDefault="00DA19F8" w:rsidP="003941B7">
            <w:pPr>
              <w:ind w:right="-108"/>
              <w:jc w:val="center"/>
              <w:rPr>
                <w:rStyle w:val="Vurgu"/>
                <w:i w:val="0"/>
                <w:sz w:val="16"/>
                <w:szCs w:val="16"/>
              </w:rPr>
            </w:pPr>
          </w:p>
          <w:p w:rsidR="00DA19F8" w:rsidRPr="00AD482D" w:rsidRDefault="00DA19F8" w:rsidP="003941B7">
            <w:pPr>
              <w:ind w:right="-108"/>
              <w:jc w:val="center"/>
              <w:rPr>
                <w:rStyle w:val="Vurgu"/>
                <w:i w:val="0"/>
                <w:sz w:val="22"/>
                <w:szCs w:val="22"/>
              </w:rPr>
            </w:pPr>
            <w:r w:rsidRPr="00AD482D">
              <w:rPr>
                <w:rStyle w:val="Vurgu"/>
                <w:i w:val="0"/>
                <w:sz w:val="22"/>
                <w:szCs w:val="22"/>
              </w:rPr>
              <w:t>4-</w:t>
            </w:r>
          </w:p>
          <w:p w:rsidR="004255BC" w:rsidRPr="001E742C" w:rsidRDefault="004255BC" w:rsidP="003941B7">
            <w:pPr>
              <w:ind w:right="-108"/>
              <w:jc w:val="center"/>
              <w:rPr>
                <w:rStyle w:val="Vurgu"/>
                <w:i w:val="0"/>
                <w:sz w:val="22"/>
                <w:szCs w:val="22"/>
              </w:rPr>
            </w:pPr>
          </w:p>
          <w:p w:rsidR="0084188B" w:rsidRPr="00AD482D" w:rsidRDefault="00DA19F8" w:rsidP="003941B7">
            <w:pPr>
              <w:ind w:right="-108"/>
              <w:jc w:val="center"/>
              <w:rPr>
                <w:rStyle w:val="Vurgu"/>
                <w:i w:val="0"/>
                <w:sz w:val="22"/>
                <w:szCs w:val="22"/>
              </w:rPr>
            </w:pPr>
            <w:r w:rsidRPr="00AD482D">
              <w:rPr>
                <w:rStyle w:val="Vurgu"/>
                <w:i w:val="0"/>
                <w:sz w:val="22"/>
                <w:szCs w:val="22"/>
              </w:rPr>
              <w:t>5-</w:t>
            </w:r>
          </w:p>
          <w:p w:rsidR="0084188B" w:rsidRPr="00AD482D" w:rsidRDefault="0084188B" w:rsidP="003941B7">
            <w:pPr>
              <w:ind w:right="-108"/>
              <w:jc w:val="center"/>
              <w:rPr>
                <w:rStyle w:val="Vurgu"/>
                <w:i w:val="0"/>
                <w:sz w:val="22"/>
                <w:szCs w:val="22"/>
              </w:rPr>
            </w:pPr>
          </w:p>
          <w:p w:rsidR="00534A3D" w:rsidRPr="00AD482D" w:rsidRDefault="00534A3D" w:rsidP="003941B7">
            <w:pPr>
              <w:ind w:right="-108"/>
              <w:jc w:val="center"/>
              <w:rPr>
                <w:rStyle w:val="Vurgu"/>
                <w:i w:val="0"/>
                <w:sz w:val="22"/>
                <w:szCs w:val="22"/>
              </w:rPr>
            </w:pPr>
          </w:p>
          <w:p w:rsidR="00475D3D" w:rsidRDefault="00475D3D" w:rsidP="003941B7">
            <w:pPr>
              <w:ind w:right="-108"/>
              <w:jc w:val="center"/>
              <w:rPr>
                <w:rStyle w:val="Vurgu"/>
                <w:i w:val="0"/>
                <w:sz w:val="22"/>
                <w:szCs w:val="22"/>
              </w:rPr>
            </w:pPr>
          </w:p>
          <w:p w:rsidR="00AD482D" w:rsidRPr="00AD482D" w:rsidRDefault="00AD482D" w:rsidP="003941B7">
            <w:pPr>
              <w:ind w:right="-108"/>
              <w:jc w:val="center"/>
              <w:rPr>
                <w:rStyle w:val="Vurgu"/>
                <w:i w:val="0"/>
                <w:sz w:val="16"/>
                <w:szCs w:val="16"/>
              </w:rPr>
            </w:pPr>
          </w:p>
          <w:p w:rsidR="00DA19F8" w:rsidRPr="00AD482D" w:rsidRDefault="00DA19F8" w:rsidP="003941B7">
            <w:pPr>
              <w:ind w:right="-108"/>
              <w:jc w:val="center"/>
              <w:rPr>
                <w:rStyle w:val="Vurgu"/>
                <w:i w:val="0"/>
                <w:sz w:val="22"/>
                <w:szCs w:val="22"/>
              </w:rPr>
            </w:pPr>
            <w:r w:rsidRPr="00AD482D">
              <w:rPr>
                <w:rStyle w:val="Vurgu"/>
                <w:i w:val="0"/>
                <w:sz w:val="22"/>
                <w:szCs w:val="22"/>
              </w:rPr>
              <w:t>6-</w:t>
            </w:r>
          </w:p>
          <w:p w:rsidR="00DC5D14" w:rsidRPr="00AD482D" w:rsidRDefault="00DC5D14" w:rsidP="003941B7">
            <w:pPr>
              <w:ind w:right="-108"/>
              <w:jc w:val="center"/>
              <w:rPr>
                <w:rStyle w:val="Vurgu"/>
                <w:i w:val="0"/>
                <w:sz w:val="22"/>
                <w:szCs w:val="22"/>
              </w:rPr>
            </w:pPr>
          </w:p>
          <w:p w:rsidR="00475D3D" w:rsidRPr="00AD482D" w:rsidRDefault="00475D3D" w:rsidP="00D167B7">
            <w:pPr>
              <w:ind w:right="-108"/>
              <w:rPr>
                <w:rStyle w:val="Vurgu"/>
                <w:i w:val="0"/>
                <w:sz w:val="22"/>
                <w:szCs w:val="22"/>
              </w:rPr>
            </w:pPr>
          </w:p>
          <w:p w:rsidR="00034ED2" w:rsidRPr="00AD482D" w:rsidRDefault="00034ED2" w:rsidP="00D167B7">
            <w:pPr>
              <w:ind w:right="-108"/>
              <w:rPr>
                <w:rStyle w:val="Vurgu"/>
                <w:i w:val="0"/>
                <w:sz w:val="22"/>
                <w:szCs w:val="22"/>
              </w:rPr>
            </w:pPr>
          </w:p>
          <w:p w:rsidR="000160CD" w:rsidRDefault="000160CD" w:rsidP="00D167B7">
            <w:pPr>
              <w:ind w:right="-108"/>
              <w:rPr>
                <w:rStyle w:val="Vurgu"/>
                <w:i w:val="0"/>
                <w:sz w:val="22"/>
                <w:szCs w:val="22"/>
              </w:rPr>
            </w:pPr>
          </w:p>
          <w:p w:rsidR="00AD482D" w:rsidRPr="00AD482D" w:rsidRDefault="00AD482D" w:rsidP="00D167B7">
            <w:pPr>
              <w:ind w:right="-108"/>
              <w:rPr>
                <w:rStyle w:val="Vurgu"/>
                <w:i w:val="0"/>
                <w:sz w:val="16"/>
                <w:szCs w:val="16"/>
              </w:rPr>
            </w:pPr>
          </w:p>
          <w:p w:rsidR="00237260" w:rsidRPr="00AD482D" w:rsidRDefault="004A52DA" w:rsidP="00D167B7">
            <w:pPr>
              <w:ind w:right="-108"/>
              <w:jc w:val="center"/>
              <w:rPr>
                <w:rStyle w:val="Vurgu"/>
                <w:i w:val="0"/>
                <w:sz w:val="22"/>
                <w:szCs w:val="22"/>
              </w:rPr>
            </w:pPr>
            <w:r w:rsidRPr="00AD482D">
              <w:rPr>
                <w:rStyle w:val="Vurgu"/>
                <w:i w:val="0"/>
                <w:sz w:val="22"/>
                <w:szCs w:val="22"/>
              </w:rPr>
              <w:t>7</w:t>
            </w:r>
            <w:r w:rsidR="00726DD4" w:rsidRPr="00AD482D">
              <w:rPr>
                <w:rStyle w:val="Vurgu"/>
                <w:i w:val="0"/>
                <w:sz w:val="22"/>
                <w:szCs w:val="22"/>
              </w:rPr>
              <w:t>-</w:t>
            </w:r>
          </w:p>
          <w:p w:rsidR="006D0B4F" w:rsidRPr="00AD482D" w:rsidRDefault="006D0B4F" w:rsidP="00D167B7">
            <w:pPr>
              <w:ind w:right="-108"/>
              <w:jc w:val="center"/>
              <w:rPr>
                <w:rStyle w:val="Vurgu"/>
                <w:i w:val="0"/>
                <w:sz w:val="22"/>
                <w:szCs w:val="22"/>
              </w:rPr>
            </w:pPr>
          </w:p>
          <w:p w:rsidR="00034ED2" w:rsidRPr="00AD482D" w:rsidRDefault="00034ED2" w:rsidP="00D167B7">
            <w:pPr>
              <w:ind w:right="-108"/>
              <w:jc w:val="center"/>
              <w:rPr>
                <w:rStyle w:val="Vurgu"/>
                <w:i w:val="0"/>
                <w:sz w:val="22"/>
                <w:szCs w:val="22"/>
              </w:rPr>
            </w:pPr>
          </w:p>
          <w:p w:rsidR="00034ED2" w:rsidRPr="00AD482D" w:rsidRDefault="00034ED2" w:rsidP="00D167B7">
            <w:pPr>
              <w:ind w:right="-108"/>
              <w:jc w:val="center"/>
              <w:rPr>
                <w:rStyle w:val="Vurgu"/>
                <w:i w:val="0"/>
                <w:sz w:val="16"/>
                <w:szCs w:val="16"/>
              </w:rPr>
            </w:pPr>
          </w:p>
          <w:p w:rsidR="008D1FA7" w:rsidRPr="00AD482D" w:rsidRDefault="004A52DA" w:rsidP="00D167B7">
            <w:pPr>
              <w:ind w:right="-108"/>
              <w:jc w:val="center"/>
              <w:rPr>
                <w:rStyle w:val="Vurgu"/>
                <w:i w:val="0"/>
                <w:sz w:val="22"/>
                <w:szCs w:val="22"/>
              </w:rPr>
            </w:pPr>
            <w:r w:rsidRPr="00AD482D">
              <w:rPr>
                <w:rStyle w:val="Vurgu"/>
                <w:i w:val="0"/>
                <w:sz w:val="22"/>
                <w:szCs w:val="22"/>
              </w:rPr>
              <w:t>8-</w:t>
            </w:r>
          </w:p>
          <w:p w:rsidR="006D0B4F" w:rsidRPr="00AD482D" w:rsidRDefault="006D0B4F" w:rsidP="00D167B7">
            <w:pPr>
              <w:ind w:right="-108"/>
              <w:jc w:val="center"/>
              <w:rPr>
                <w:rStyle w:val="Vurgu"/>
                <w:i w:val="0"/>
                <w:sz w:val="22"/>
                <w:szCs w:val="22"/>
              </w:rPr>
            </w:pPr>
          </w:p>
          <w:p w:rsidR="009A15AA" w:rsidRPr="00AD482D" w:rsidRDefault="009A15AA" w:rsidP="00D167B7">
            <w:pPr>
              <w:ind w:right="-108"/>
              <w:jc w:val="center"/>
              <w:rPr>
                <w:rStyle w:val="Vurgu"/>
                <w:i w:val="0"/>
                <w:sz w:val="22"/>
                <w:szCs w:val="22"/>
              </w:rPr>
            </w:pPr>
          </w:p>
          <w:p w:rsidR="000160CD" w:rsidRPr="00AD482D" w:rsidRDefault="000160CD" w:rsidP="00D167B7">
            <w:pPr>
              <w:ind w:right="-108"/>
              <w:jc w:val="center"/>
              <w:rPr>
                <w:rStyle w:val="Vurgu"/>
                <w:i w:val="0"/>
                <w:sz w:val="22"/>
                <w:szCs w:val="22"/>
              </w:rPr>
            </w:pPr>
          </w:p>
          <w:p w:rsidR="00D31960" w:rsidRPr="00AD482D" w:rsidRDefault="00D31960" w:rsidP="00D167B7">
            <w:pPr>
              <w:ind w:right="-108"/>
              <w:jc w:val="center"/>
              <w:rPr>
                <w:rStyle w:val="Vurgu"/>
                <w:i w:val="0"/>
                <w:sz w:val="22"/>
                <w:szCs w:val="22"/>
              </w:rPr>
            </w:pPr>
          </w:p>
          <w:p w:rsidR="00D31960" w:rsidRPr="001E00EA" w:rsidRDefault="00D31960" w:rsidP="00D167B7">
            <w:pPr>
              <w:ind w:right="-108"/>
              <w:jc w:val="center"/>
              <w:rPr>
                <w:rStyle w:val="Vurgu"/>
                <w:i w:val="0"/>
                <w:sz w:val="20"/>
                <w:szCs w:val="20"/>
              </w:rPr>
            </w:pPr>
          </w:p>
          <w:p w:rsidR="003941B7" w:rsidRPr="00AD482D" w:rsidRDefault="003941B7" w:rsidP="00D167B7">
            <w:pPr>
              <w:ind w:right="-108"/>
              <w:jc w:val="center"/>
              <w:rPr>
                <w:rStyle w:val="Vurgu"/>
                <w:i w:val="0"/>
                <w:sz w:val="22"/>
                <w:szCs w:val="22"/>
              </w:rPr>
            </w:pPr>
            <w:r w:rsidRPr="00AD482D">
              <w:rPr>
                <w:rStyle w:val="Vurgu"/>
                <w:i w:val="0"/>
                <w:sz w:val="22"/>
                <w:szCs w:val="22"/>
              </w:rPr>
              <w:t>9-</w:t>
            </w:r>
          </w:p>
          <w:p w:rsidR="006128B3" w:rsidRPr="00AD482D" w:rsidRDefault="006128B3" w:rsidP="00D167B7">
            <w:pPr>
              <w:ind w:right="-108"/>
              <w:jc w:val="center"/>
              <w:rPr>
                <w:rStyle w:val="Vurgu"/>
                <w:i w:val="0"/>
                <w:sz w:val="22"/>
                <w:szCs w:val="22"/>
              </w:rPr>
            </w:pPr>
          </w:p>
          <w:p w:rsidR="005E1AC2" w:rsidRPr="00AD482D" w:rsidRDefault="005E1AC2" w:rsidP="00D167B7">
            <w:pPr>
              <w:ind w:right="-108"/>
              <w:jc w:val="center"/>
              <w:rPr>
                <w:rStyle w:val="Vurgu"/>
                <w:i w:val="0"/>
                <w:sz w:val="22"/>
                <w:szCs w:val="22"/>
              </w:rPr>
            </w:pPr>
          </w:p>
          <w:p w:rsidR="009A15AA" w:rsidRPr="001E00EA" w:rsidRDefault="009A15AA" w:rsidP="00D167B7">
            <w:pPr>
              <w:ind w:right="-108"/>
              <w:jc w:val="center"/>
              <w:rPr>
                <w:rStyle w:val="Vurgu"/>
                <w:i w:val="0"/>
                <w:sz w:val="16"/>
                <w:szCs w:val="16"/>
              </w:rPr>
            </w:pPr>
          </w:p>
          <w:p w:rsidR="006128B3" w:rsidRPr="00AD482D" w:rsidRDefault="006128B3" w:rsidP="00D167B7">
            <w:pPr>
              <w:ind w:right="-108"/>
              <w:jc w:val="center"/>
              <w:rPr>
                <w:rStyle w:val="Vurgu"/>
                <w:i w:val="0"/>
                <w:sz w:val="22"/>
                <w:szCs w:val="22"/>
              </w:rPr>
            </w:pPr>
            <w:r w:rsidRPr="00AD482D">
              <w:rPr>
                <w:rStyle w:val="Vurgu"/>
                <w:i w:val="0"/>
                <w:sz w:val="22"/>
                <w:szCs w:val="22"/>
              </w:rPr>
              <w:t>10-</w:t>
            </w:r>
          </w:p>
          <w:p w:rsidR="00534A3D" w:rsidRPr="00AD482D" w:rsidRDefault="00534A3D" w:rsidP="00D167B7">
            <w:pPr>
              <w:ind w:right="-108"/>
              <w:jc w:val="center"/>
              <w:rPr>
                <w:rStyle w:val="Vurgu"/>
                <w:i w:val="0"/>
                <w:sz w:val="22"/>
                <w:szCs w:val="22"/>
              </w:rPr>
            </w:pPr>
          </w:p>
          <w:p w:rsidR="00EE2230" w:rsidRPr="001E00EA" w:rsidRDefault="00EE2230" w:rsidP="00D167B7">
            <w:pPr>
              <w:ind w:right="-108"/>
              <w:jc w:val="center"/>
              <w:rPr>
                <w:rStyle w:val="Vurgu"/>
                <w:i w:val="0"/>
                <w:sz w:val="18"/>
                <w:szCs w:val="18"/>
              </w:rPr>
            </w:pPr>
          </w:p>
          <w:p w:rsidR="00534A3D" w:rsidRPr="00AD482D" w:rsidRDefault="00534A3D" w:rsidP="00D167B7">
            <w:pPr>
              <w:ind w:right="-108"/>
              <w:jc w:val="center"/>
              <w:rPr>
                <w:rStyle w:val="Vurgu"/>
                <w:i w:val="0"/>
                <w:sz w:val="22"/>
                <w:szCs w:val="22"/>
              </w:rPr>
            </w:pPr>
            <w:r w:rsidRPr="00AD482D">
              <w:rPr>
                <w:rStyle w:val="Vurgu"/>
                <w:i w:val="0"/>
                <w:sz w:val="22"/>
                <w:szCs w:val="22"/>
              </w:rPr>
              <w:t>11-</w:t>
            </w:r>
          </w:p>
          <w:p w:rsidR="00534A3D" w:rsidRPr="00AD482D" w:rsidRDefault="00534A3D" w:rsidP="00D167B7">
            <w:pPr>
              <w:ind w:right="-108"/>
              <w:jc w:val="center"/>
              <w:rPr>
                <w:rStyle w:val="Vurgu"/>
                <w:i w:val="0"/>
                <w:sz w:val="22"/>
                <w:szCs w:val="22"/>
              </w:rPr>
            </w:pPr>
          </w:p>
          <w:p w:rsidR="00BE404A" w:rsidRPr="00AD482D" w:rsidRDefault="00BE404A" w:rsidP="00D167B7">
            <w:pPr>
              <w:ind w:right="-108"/>
              <w:jc w:val="center"/>
              <w:rPr>
                <w:rStyle w:val="Vurgu"/>
                <w:i w:val="0"/>
                <w:sz w:val="22"/>
                <w:szCs w:val="22"/>
              </w:rPr>
            </w:pPr>
          </w:p>
          <w:p w:rsidR="00206529" w:rsidRPr="00AD482D" w:rsidRDefault="00206529" w:rsidP="00D167B7">
            <w:pPr>
              <w:ind w:right="-108"/>
              <w:jc w:val="center"/>
              <w:rPr>
                <w:rStyle w:val="Vurgu"/>
                <w:i w:val="0"/>
                <w:sz w:val="22"/>
                <w:szCs w:val="22"/>
              </w:rPr>
            </w:pPr>
          </w:p>
          <w:p w:rsidR="000160CD" w:rsidRPr="001E00EA" w:rsidRDefault="000160CD" w:rsidP="00D167B7">
            <w:pPr>
              <w:ind w:right="-108"/>
              <w:jc w:val="center"/>
              <w:rPr>
                <w:rStyle w:val="Vurgu"/>
                <w:i w:val="0"/>
                <w:sz w:val="16"/>
                <w:szCs w:val="16"/>
              </w:rPr>
            </w:pPr>
          </w:p>
          <w:p w:rsidR="00534A3D" w:rsidRPr="00AD482D" w:rsidRDefault="00534A3D" w:rsidP="00D167B7">
            <w:pPr>
              <w:ind w:right="-108"/>
              <w:jc w:val="center"/>
              <w:rPr>
                <w:rStyle w:val="Vurgu"/>
                <w:i w:val="0"/>
                <w:sz w:val="22"/>
                <w:szCs w:val="22"/>
              </w:rPr>
            </w:pPr>
            <w:r w:rsidRPr="00AD482D">
              <w:rPr>
                <w:rStyle w:val="Vurgu"/>
                <w:i w:val="0"/>
                <w:sz w:val="22"/>
                <w:szCs w:val="22"/>
              </w:rPr>
              <w:t>12-</w:t>
            </w:r>
          </w:p>
          <w:p w:rsidR="00EE2230" w:rsidRPr="00AD482D" w:rsidRDefault="00EE2230" w:rsidP="00D167B7">
            <w:pPr>
              <w:ind w:right="-108"/>
              <w:jc w:val="center"/>
              <w:rPr>
                <w:rStyle w:val="Vurgu"/>
                <w:i w:val="0"/>
                <w:sz w:val="22"/>
                <w:szCs w:val="22"/>
              </w:rPr>
            </w:pPr>
          </w:p>
          <w:p w:rsidR="00EE2230" w:rsidRPr="00AD482D" w:rsidRDefault="00EE2230" w:rsidP="00D167B7">
            <w:pPr>
              <w:ind w:right="-108"/>
              <w:jc w:val="center"/>
              <w:rPr>
                <w:rStyle w:val="Vurgu"/>
                <w:i w:val="0"/>
                <w:sz w:val="22"/>
                <w:szCs w:val="22"/>
              </w:rPr>
            </w:pPr>
          </w:p>
          <w:p w:rsidR="00423FC7" w:rsidRPr="00AD482D" w:rsidRDefault="00423FC7" w:rsidP="00D167B7">
            <w:pPr>
              <w:ind w:right="-108"/>
              <w:jc w:val="center"/>
              <w:rPr>
                <w:rStyle w:val="Vurgu"/>
                <w:i w:val="0"/>
                <w:sz w:val="22"/>
                <w:szCs w:val="22"/>
              </w:rPr>
            </w:pPr>
          </w:p>
          <w:p w:rsidR="00034ED2" w:rsidRPr="00AD482D" w:rsidRDefault="00034ED2" w:rsidP="00D167B7">
            <w:pPr>
              <w:ind w:right="-108"/>
              <w:jc w:val="center"/>
              <w:rPr>
                <w:rStyle w:val="Vurgu"/>
                <w:i w:val="0"/>
                <w:sz w:val="22"/>
                <w:szCs w:val="22"/>
              </w:rPr>
            </w:pPr>
          </w:p>
          <w:p w:rsidR="00034ED2" w:rsidRPr="001E00EA" w:rsidRDefault="00034ED2" w:rsidP="00D167B7">
            <w:pPr>
              <w:ind w:right="-108"/>
              <w:jc w:val="center"/>
              <w:rPr>
                <w:rStyle w:val="Vurgu"/>
                <w:i w:val="0"/>
                <w:sz w:val="16"/>
                <w:szCs w:val="16"/>
              </w:rPr>
            </w:pPr>
          </w:p>
          <w:p w:rsidR="00534A3D" w:rsidRPr="00AD482D" w:rsidRDefault="00534A3D" w:rsidP="00D167B7">
            <w:pPr>
              <w:ind w:right="-108"/>
              <w:jc w:val="center"/>
              <w:rPr>
                <w:rStyle w:val="Vurgu"/>
                <w:i w:val="0"/>
                <w:sz w:val="22"/>
                <w:szCs w:val="22"/>
              </w:rPr>
            </w:pPr>
            <w:r w:rsidRPr="00AD482D">
              <w:rPr>
                <w:rStyle w:val="Vurgu"/>
                <w:i w:val="0"/>
                <w:sz w:val="22"/>
                <w:szCs w:val="22"/>
              </w:rPr>
              <w:t>13-</w:t>
            </w:r>
          </w:p>
          <w:p w:rsidR="00534A3D" w:rsidRPr="00AD482D" w:rsidRDefault="00534A3D" w:rsidP="00D167B7">
            <w:pPr>
              <w:ind w:right="-108"/>
              <w:jc w:val="center"/>
              <w:rPr>
                <w:rStyle w:val="Vurgu"/>
                <w:i w:val="0"/>
                <w:sz w:val="22"/>
                <w:szCs w:val="22"/>
              </w:rPr>
            </w:pPr>
          </w:p>
          <w:p w:rsidR="00271766" w:rsidRPr="00AD482D" w:rsidRDefault="00271766" w:rsidP="00D167B7">
            <w:pPr>
              <w:ind w:right="-108"/>
              <w:jc w:val="center"/>
              <w:rPr>
                <w:rStyle w:val="Vurgu"/>
                <w:i w:val="0"/>
                <w:sz w:val="22"/>
                <w:szCs w:val="22"/>
              </w:rPr>
            </w:pPr>
          </w:p>
          <w:p w:rsidR="00423FC7" w:rsidRPr="00AD482D" w:rsidRDefault="00423FC7" w:rsidP="00D167B7">
            <w:pPr>
              <w:ind w:right="-108"/>
              <w:jc w:val="center"/>
              <w:rPr>
                <w:rStyle w:val="Vurgu"/>
                <w:i w:val="0"/>
                <w:sz w:val="22"/>
                <w:szCs w:val="22"/>
              </w:rPr>
            </w:pPr>
          </w:p>
          <w:p w:rsidR="00D31960" w:rsidRPr="00AD482D" w:rsidRDefault="00D31960" w:rsidP="00D167B7">
            <w:pPr>
              <w:ind w:right="-108"/>
              <w:jc w:val="center"/>
              <w:rPr>
                <w:rStyle w:val="Vurgu"/>
                <w:i w:val="0"/>
                <w:sz w:val="22"/>
                <w:szCs w:val="22"/>
              </w:rPr>
            </w:pPr>
          </w:p>
          <w:p w:rsidR="00D31960" w:rsidRDefault="00D31960" w:rsidP="00D167B7">
            <w:pPr>
              <w:ind w:right="-108"/>
              <w:jc w:val="center"/>
              <w:rPr>
                <w:rStyle w:val="Vurgu"/>
                <w:i w:val="0"/>
                <w:sz w:val="22"/>
                <w:szCs w:val="22"/>
              </w:rPr>
            </w:pPr>
          </w:p>
          <w:p w:rsidR="001E00EA" w:rsidRDefault="001E00EA" w:rsidP="00D167B7">
            <w:pPr>
              <w:ind w:right="-108"/>
              <w:jc w:val="center"/>
              <w:rPr>
                <w:rStyle w:val="Vurgu"/>
                <w:i w:val="0"/>
                <w:sz w:val="22"/>
                <w:szCs w:val="22"/>
              </w:rPr>
            </w:pPr>
          </w:p>
          <w:p w:rsidR="001E00EA" w:rsidRDefault="001E00EA" w:rsidP="00D167B7">
            <w:pPr>
              <w:ind w:right="-108"/>
              <w:jc w:val="center"/>
              <w:rPr>
                <w:rStyle w:val="Vurgu"/>
                <w:i w:val="0"/>
                <w:sz w:val="22"/>
                <w:szCs w:val="22"/>
              </w:rPr>
            </w:pPr>
          </w:p>
          <w:p w:rsidR="001E00EA" w:rsidRDefault="001E00EA" w:rsidP="00D167B7">
            <w:pPr>
              <w:ind w:right="-108"/>
              <w:jc w:val="center"/>
              <w:rPr>
                <w:rStyle w:val="Vurgu"/>
                <w:i w:val="0"/>
                <w:sz w:val="22"/>
                <w:szCs w:val="22"/>
              </w:rPr>
            </w:pPr>
          </w:p>
          <w:p w:rsidR="001E00EA" w:rsidRDefault="001E00EA" w:rsidP="00D167B7">
            <w:pPr>
              <w:ind w:right="-108"/>
              <w:jc w:val="center"/>
              <w:rPr>
                <w:rStyle w:val="Vurgu"/>
                <w:i w:val="0"/>
                <w:sz w:val="22"/>
                <w:szCs w:val="22"/>
              </w:rPr>
            </w:pPr>
          </w:p>
          <w:p w:rsidR="001E00EA" w:rsidRDefault="001E00EA" w:rsidP="00D167B7">
            <w:pPr>
              <w:ind w:right="-108"/>
              <w:jc w:val="center"/>
              <w:rPr>
                <w:rStyle w:val="Vurgu"/>
                <w:i w:val="0"/>
                <w:sz w:val="22"/>
                <w:szCs w:val="22"/>
              </w:rPr>
            </w:pPr>
          </w:p>
          <w:p w:rsidR="001E00EA" w:rsidRDefault="001E00EA" w:rsidP="00D167B7">
            <w:pPr>
              <w:ind w:right="-108"/>
              <w:jc w:val="center"/>
              <w:rPr>
                <w:rStyle w:val="Vurgu"/>
                <w:i w:val="0"/>
                <w:sz w:val="22"/>
                <w:szCs w:val="22"/>
              </w:rPr>
            </w:pPr>
          </w:p>
          <w:p w:rsidR="001E00EA" w:rsidRDefault="001E00EA" w:rsidP="00D167B7">
            <w:pPr>
              <w:ind w:right="-108"/>
              <w:jc w:val="center"/>
              <w:rPr>
                <w:rStyle w:val="Vurgu"/>
                <w:i w:val="0"/>
                <w:sz w:val="16"/>
                <w:szCs w:val="16"/>
              </w:rPr>
            </w:pPr>
          </w:p>
          <w:p w:rsidR="00AB3274" w:rsidRPr="00C53FD3" w:rsidRDefault="00AB3274" w:rsidP="00D167B7">
            <w:pPr>
              <w:ind w:right="-108"/>
              <w:jc w:val="center"/>
              <w:rPr>
                <w:rStyle w:val="Vurgu"/>
                <w:i w:val="0"/>
                <w:sz w:val="12"/>
                <w:szCs w:val="12"/>
              </w:rPr>
            </w:pPr>
          </w:p>
          <w:p w:rsidR="00534A3D" w:rsidRPr="00AD482D" w:rsidRDefault="00534A3D" w:rsidP="00D167B7">
            <w:pPr>
              <w:ind w:right="-108"/>
              <w:jc w:val="center"/>
              <w:rPr>
                <w:rStyle w:val="Vurgu"/>
                <w:i w:val="0"/>
                <w:sz w:val="22"/>
                <w:szCs w:val="22"/>
              </w:rPr>
            </w:pPr>
            <w:r w:rsidRPr="00AD482D">
              <w:rPr>
                <w:rStyle w:val="Vurgu"/>
                <w:i w:val="0"/>
                <w:sz w:val="22"/>
                <w:szCs w:val="22"/>
              </w:rPr>
              <w:t>14-</w:t>
            </w:r>
          </w:p>
          <w:p w:rsidR="00534A3D" w:rsidRPr="00AD482D" w:rsidRDefault="00534A3D" w:rsidP="00D167B7">
            <w:pPr>
              <w:ind w:right="-108"/>
              <w:jc w:val="center"/>
              <w:rPr>
                <w:rStyle w:val="Vurgu"/>
                <w:i w:val="0"/>
                <w:sz w:val="22"/>
                <w:szCs w:val="22"/>
              </w:rPr>
            </w:pPr>
          </w:p>
          <w:p w:rsidR="00423FC7" w:rsidRPr="00AD482D" w:rsidRDefault="00423FC7" w:rsidP="00D167B7">
            <w:pPr>
              <w:ind w:right="-108"/>
              <w:jc w:val="center"/>
              <w:rPr>
                <w:rStyle w:val="Vurgu"/>
                <w:i w:val="0"/>
                <w:sz w:val="22"/>
                <w:szCs w:val="22"/>
              </w:rPr>
            </w:pPr>
          </w:p>
          <w:p w:rsidR="000160CD" w:rsidRDefault="000160CD"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Pr="00C53FD3" w:rsidRDefault="00C53FD3" w:rsidP="00D167B7">
            <w:pPr>
              <w:ind w:right="-108"/>
              <w:jc w:val="center"/>
              <w:rPr>
                <w:rStyle w:val="Vurgu"/>
                <w:i w:val="0"/>
                <w:sz w:val="18"/>
                <w:szCs w:val="18"/>
              </w:rPr>
            </w:pPr>
          </w:p>
          <w:p w:rsidR="00534A3D" w:rsidRPr="00AD482D" w:rsidRDefault="00534A3D" w:rsidP="00D167B7">
            <w:pPr>
              <w:ind w:right="-108"/>
              <w:jc w:val="center"/>
              <w:rPr>
                <w:rStyle w:val="Vurgu"/>
                <w:i w:val="0"/>
                <w:sz w:val="22"/>
                <w:szCs w:val="22"/>
              </w:rPr>
            </w:pPr>
            <w:r w:rsidRPr="00AD482D">
              <w:rPr>
                <w:rStyle w:val="Vurgu"/>
                <w:i w:val="0"/>
                <w:sz w:val="22"/>
                <w:szCs w:val="22"/>
              </w:rPr>
              <w:t>15-</w:t>
            </w:r>
          </w:p>
          <w:p w:rsidR="00534A3D" w:rsidRPr="00AD482D" w:rsidRDefault="00534A3D" w:rsidP="00D167B7">
            <w:pPr>
              <w:ind w:right="-108"/>
              <w:jc w:val="center"/>
              <w:rPr>
                <w:rStyle w:val="Vurgu"/>
                <w:i w:val="0"/>
                <w:sz w:val="22"/>
                <w:szCs w:val="22"/>
              </w:rPr>
            </w:pPr>
          </w:p>
          <w:p w:rsidR="000160CD" w:rsidRPr="00AD482D" w:rsidRDefault="000160CD" w:rsidP="00D167B7">
            <w:pPr>
              <w:ind w:right="-108"/>
              <w:jc w:val="center"/>
              <w:rPr>
                <w:rStyle w:val="Vurgu"/>
                <w:i w:val="0"/>
                <w:sz w:val="22"/>
                <w:szCs w:val="22"/>
              </w:rPr>
            </w:pPr>
          </w:p>
          <w:p w:rsidR="000160CD" w:rsidRPr="001E00EA" w:rsidRDefault="000160CD" w:rsidP="000160CD">
            <w:pPr>
              <w:ind w:right="-108"/>
              <w:rPr>
                <w:rStyle w:val="Vurgu"/>
                <w:i w:val="0"/>
                <w:sz w:val="18"/>
                <w:szCs w:val="18"/>
              </w:rPr>
            </w:pPr>
          </w:p>
          <w:p w:rsidR="00534A3D" w:rsidRPr="00AD482D" w:rsidRDefault="00534A3D" w:rsidP="00D167B7">
            <w:pPr>
              <w:ind w:right="-108"/>
              <w:jc w:val="center"/>
              <w:rPr>
                <w:rStyle w:val="Vurgu"/>
                <w:i w:val="0"/>
                <w:sz w:val="22"/>
                <w:szCs w:val="22"/>
              </w:rPr>
            </w:pPr>
            <w:r w:rsidRPr="00AD482D">
              <w:rPr>
                <w:rStyle w:val="Vurgu"/>
                <w:i w:val="0"/>
                <w:sz w:val="22"/>
                <w:szCs w:val="22"/>
              </w:rPr>
              <w:t>16-</w:t>
            </w:r>
          </w:p>
          <w:p w:rsidR="00534A3D" w:rsidRPr="00AD482D" w:rsidRDefault="00534A3D" w:rsidP="00D167B7">
            <w:pPr>
              <w:ind w:right="-108"/>
              <w:jc w:val="center"/>
              <w:rPr>
                <w:rStyle w:val="Vurgu"/>
                <w:i w:val="0"/>
                <w:sz w:val="22"/>
                <w:szCs w:val="22"/>
              </w:rPr>
            </w:pPr>
          </w:p>
          <w:p w:rsidR="005E1AC2" w:rsidRPr="00AD482D" w:rsidRDefault="005E1AC2" w:rsidP="00D167B7">
            <w:pPr>
              <w:ind w:right="-108"/>
              <w:jc w:val="center"/>
              <w:rPr>
                <w:rStyle w:val="Vurgu"/>
                <w:i w:val="0"/>
                <w:sz w:val="22"/>
                <w:szCs w:val="22"/>
              </w:rPr>
            </w:pPr>
          </w:p>
          <w:p w:rsidR="000160CD" w:rsidRPr="00AD482D" w:rsidRDefault="000160CD" w:rsidP="00D167B7">
            <w:pPr>
              <w:ind w:right="-108"/>
              <w:jc w:val="center"/>
              <w:rPr>
                <w:rStyle w:val="Vurgu"/>
                <w:i w:val="0"/>
                <w:sz w:val="22"/>
                <w:szCs w:val="22"/>
              </w:rPr>
            </w:pPr>
          </w:p>
          <w:p w:rsidR="00534A3D" w:rsidRPr="00AD482D" w:rsidRDefault="00534A3D" w:rsidP="00D167B7">
            <w:pPr>
              <w:ind w:right="-108"/>
              <w:jc w:val="center"/>
              <w:rPr>
                <w:rStyle w:val="Vurgu"/>
                <w:i w:val="0"/>
                <w:sz w:val="22"/>
                <w:szCs w:val="22"/>
              </w:rPr>
            </w:pPr>
            <w:r w:rsidRPr="00AD482D">
              <w:rPr>
                <w:rStyle w:val="Vurgu"/>
                <w:i w:val="0"/>
                <w:sz w:val="22"/>
                <w:szCs w:val="22"/>
              </w:rPr>
              <w:t>17-</w:t>
            </w:r>
          </w:p>
          <w:p w:rsidR="00AA7D86" w:rsidRPr="00AD482D" w:rsidRDefault="00AA7D86" w:rsidP="00D167B7">
            <w:pPr>
              <w:ind w:right="-108"/>
              <w:jc w:val="center"/>
              <w:rPr>
                <w:rStyle w:val="Vurgu"/>
                <w:i w:val="0"/>
                <w:sz w:val="22"/>
                <w:szCs w:val="22"/>
              </w:rPr>
            </w:pPr>
          </w:p>
          <w:p w:rsidR="00206529" w:rsidRPr="00AD482D" w:rsidRDefault="00206529" w:rsidP="00D167B7">
            <w:pPr>
              <w:ind w:right="-108"/>
              <w:jc w:val="center"/>
              <w:rPr>
                <w:rStyle w:val="Vurgu"/>
                <w:i w:val="0"/>
                <w:sz w:val="22"/>
                <w:szCs w:val="22"/>
              </w:rPr>
            </w:pPr>
          </w:p>
          <w:p w:rsidR="008B519D" w:rsidRDefault="008B519D" w:rsidP="00D167B7">
            <w:pPr>
              <w:ind w:right="-108"/>
              <w:jc w:val="center"/>
              <w:rPr>
                <w:rStyle w:val="Vurgu"/>
                <w:i w:val="0"/>
                <w:sz w:val="22"/>
                <w:szCs w:val="22"/>
              </w:rPr>
            </w:pPr>
          </w:p>
          <w:p w:rsidR="00E7670C" w:rsidRPr="00E7670C" w:rsidRDefault="00E7670C" w:rsidP="00D167B7">
            <w:pPr>
              <w:ind w:right="-108"/>
              <w:jc w:val="center"/>
              <w:rPr>
                <w:rStyle w:val="Vurgu"/>
                <w:i w:val="0"/>
                <w:sz w:val="18"/>
                <w:szCs w:val="18"/>
              </w:rPr>
            </w:pPr>
          </w:p>
          <w:p w:rsidR="00AA7D86" w:rsidRPr="00AD482D" w:rsidRDefault="00AA7D86" w:rsidP="00D167B7">
            <w:pPr>
              <w:ind w:right="-108"/>
              <w:jc w:val="center"/>
              <w:rPr>
                <w:rStyle w:val="Vurgu"/>
                <w:i w:val="0"/>
                <w:sz w:val="22"/>
                <w:szCs w:val="22"/>
              </w:rPr>
            </w:pPr>
            <w:r w:rsidRPr="00AD482D">
              <w:rPr>
                <w:rStyle w:val="Vurgu"/>
                <w:i w:val="0"/>
                <w:sz w:val="22"/>
                <w:szCs w:val="22"/>
              </w:rPr>
              <w:t>18-</w:t>
            </w:r>
          </w:p>
          <w:p w:rsidR="009A15AA" w:rsidRPr="00AD482D" w:rsidRDefault="009A15AA" w:rsidP="00D167B7">
            <w:pPr>
              <w:ind w:right="-108"/>
              <w:jc w:val="center"/>
              <w:rPr>
                <w:rStyle w:val="Vurgu"/>
                <w:i w:val="0"/>
                <w:sz w:val="22"/>
                <w:szCs w:val="22"/>
              </w:rPr>
            </w:pPr>
          </w:p>
          <w:p w:rsidR="003B228D" w:rsidRPr="00AD482D" w:rsidRDefault="003B228D" w:rsidP="00D167B7">
            <w:pPr>
              <w:ind w:right="-108"/>
              <w:jc w:val="center"/>
              <w:rPr>
                <w:rStyle w:val="Vurgu"/>
                <w:i w:val="0"/>
                <w:sz w:val="22"/>
                <w:szCs w:val="22"/>
              </w:rPr>
            </w:pPr>
          </w:p>
          <w:p w:rsidR="0030191D" w:rsidRPr="00AD482D" w:rsidRDefault="0030191D" w:rsidP="00D167B7">
            <w:pPr>
              <w:ind w:right="-108"/>
              <w:jc w:val="center"/>
              <w:rPr>
                <w:rStyle w:val="Vurgu"/>
                <w:i w:val="0"/>
                <w:sz w:val="22"/>
                <w:szCs w:val="22"/>
              </w:rPr>
            </w:pPr>
          </w:p>
          <w:p w:rsidR="007B5EB2" w:rsidRPr="00AD482D" w:rsidRDefault="007B5EB2" w:rsidP="00D167B7">
            <w:pPr>
              <w:ind w:right="-108"/>
              <w:jc w:val="center"/>
              <w:rPr>
                <w:rStyle w:val="Vurgu"/>
                <w:i w:val="0"/>
                <w:sz w:val="22"/>
                <w:szCs w:val="22"/>
              </w:rPr>
            </w:pPr>
            <w:r w:rsidRPr="00AD482D">
              <w:rPr>
                <w:rStyle w:val="Vurgu"/>
                <w:i w:val="0"/>
                <w:sz w:val="22"/>
                <w:szCs w:val="22"/>
              </w:rPr>
              <w:t>19-</w:t>
            </w:r>
          </w:p>
          <w:p w:rsidR="005E1AC2" w:rsidRPr="00AD482D" w:rsidRDefault="005E1AC2" w:rsidP="00D167B7">
            <w:pPr>
              <w:ind w:right="-108"/>
              <w:jc w:val="center"/>
              <w:rPr>
                <w:rStyle w:val="Vurgu"/>
                <w:i w:val="0"/>
                <w:sz w:val="22"/>
                <w:szCs w:val="22"/>
              </w:rPr>
            </w:pPr>
          </w:p>
          <w:p w:rsidR="000160CD" w:rsidRPr="00AD482D" w:rsidRDefault="000160CD" w:rsidP="00D167B7">
            <w:pPr>
              <w:ind w:right="-108"/>
              <w:jc w:val="center"/>
              <w:rPr>
                <w:rStyle w:val="Vurgu"/>
                <w:i w:val="0"/>
                <w:sz w:val="22"/>
                <w:szCs w:val="22"/>
              </w:rPr>
            </w:pPr>
          </w:p>
          <w:p w:rsidR="00C53FD3" w:rsidRPr="001E00EA" w:rsidRDefault="00C53FD3" w:rsidP="00D167B7">
            <w:pPr>
              <w:ind w:right="-108"/>
              <w:jc w:val="center"/>
              <w:rPr>
                <w:rStyle w:val="Vurgu"/>
                <w:i w:val="0"/>
                <w:sz w:val="18"/>
                <w:szCs w:val="18"/>
              </w:rPr>
            </w:pPr>
          </w:p>
          <w:p w:rsidR="005E1AC2" w:rsidRPr="00AD482D" w:rsidRDefault="005E1AC2" w:rsidP="00D167B7">
            <w:pPr>
              <w:ind w:right="-108"/>
              <w:jc w:val="center"/>
              <w:rPr>
                <w:rStyle w:val="Vurgu"/>
                <w:i w:val="0"/>
                <w:sz w:val="22"/>
                <w:szCs w:val="22"/>
              </w:rPr>
            </w:pPr>
            <w:r w:rsidRPr="00AD482D">
              <w:rPr>
                <w:rStyle w:val="Vurgu"/>
                <w:i w:val="0"/>
                <w:sz w:val="22"/>
                <w:szCs w:val="22"/>
              </w:rPr>
              <w:t>20-</w:t>
            </w:r>
          </w:p>
          <w:p w:rsidR="00EE2230" w:rsidRPr="00AD482D" w:rsidRDefault="00EE2230" w:rsidP="00D167B7">
            <w:pPr>
              <w:ind w:right="-108"/>
              <w:jc w:val="center"/>
              <w:rPr>
                <w:rStyle w:val="Vurgu"/>
                <w:i w:val="0"/>
                <w:sz w:val="22"/>
                <w:szCs w:val="22"/>
              </w:rPr>
            </w:pPr>
          </w:p>
          <w:p w:rsidR="000539B0" w:rsidRPr="00AD482D" w:rsidRDefault="000539B0" w:rsidP="00D167B7">
            <w:pPr>
              <w:ind w:right="-108"/>
              <w:jc w:val="center"/>
              <w:rPr>
                <w:rStyle w:val="Vurgu"/>
                <w:i w:val="0"/>
                <w:sz w:val="22"/>
                <w:szCs w:val="22"/>
              </w:rPr>
            </w:pPr>
          </w:p>
          <w:p w:rsidR="000160CD" w:rsidRDefault="000160CD" w:rsidP="00D167B7">
            <w:pPr>
              <w:ind w:right="-108"/>
              <w:jc w:val="center"/>
              <w:rPr>
                <w:rStyle w:val="Vurgu"/>
                <w:i w:val="0"/>
                <w:sz w:val="18"/>
                <w:szCs w:val="18"/>
              </w:rPr>
            </w:pPr>
          </w:p>
          <w:p w:rsidR="00E7670C" w:rsidRPr="001E00EA" w:rsidRDefault="00E7670C" w:rsidP="00D167B7">
            <w:pPr>
              <w:ind w:right="-108"/>
              <w:jc w:val="center"/>
              <w:rPr>
                <w:rStyle w:val="Vurgu"/>
                <w:i w:val="0"/>
                <w:sz w:val="18"/>
                <w:szCs w:val="18"/>
              </w:rPr>
            </w:pPr>
          </w:p>
          <w:p w:rsidR="00EE2230" w:rsidRPr="00AD482D" w:rsidRDefault="00EE2230" w:rsidP="00D167B7">
            <w:pPr>
              <w:ind w:right="-108"/>
              <w:jc w:val="center"/>
              <w:rPr>
                <w:rStyle w:val="Vurgu"/>
                <w:i w:val="0"/>
                <w:sz w:val="22"/>
                <w:szCs w:val="22"/>
              </w:rPr>
            </w:pPr>
            <w:r w:rsidRPr="00AD482D">
              <w:rPr>
                <w:rStyle w:val="Vurgu"/>
                <w:i w:val="0"/>
                <w:sz w:val="22"/>
                <w:szCs w:val="22"/>
              </w:rPr>
              <w:t>21-</w:t>
            </w:r>
          </w:p>
          <w:p w:rsidR="00EE2230" w:rsidRPr="00AD482D" w:rsidRDefault="00EE2230" w:rsidP="00D167B7">
            <w:pPr>
              <w:ind w:right="-108"/>
              <w:jc w:val="center"/>
              <w:rPr>
                <w:rStyle w:val="Vurgu"/>
                <w:i w:val="0"/>
                <w:sz w:val="22"/>
                <w:szCs w:val="22"/>
              </w:rPr>
            </w:pPr>
          </w:p>
          <w:p w:rsidR="00206529" w:rsidRPr="00AD482D" w:rsidRDefault="00206529" w:rsidP="00D167B7">
            <w:pPr>
              <w:ind w:right="-108"/>
              <w:jc w:val="center"/>
              <w:rPr>
                <w:rStyle w:val="Vurgu"/>
                <w:i w:val="0"/>
                <w:sz w:val="22"/>
                <w:szCs w:val="22"/>
              </w:rPr>
            </w:pPr>
          </w:p>
          <w:p w:rsidR="00034ED2" w:rsidRPr="00C53FD3" w:rsidRDefault="00034ED2" w:rsidP="00D167B7">
            <w:pPr>
              <w:ind w:right="-108"/>
              <w:jc w:val="center"/>
              <w:rPr>
                <w:rStyle w:val="Vurgu"/>
                <w:i w:val="0"/>
                <w:sz w:val="16"/>
                <w:szCs w:val="16"/>
              </w:rPr>
            </w:pPr>
          </w:p>
          <w:p w:rsidR="00EE2230" w:rsidRPr="00AD482D" w:rsidRDefault="00EE2230" w:rsidP="00D167B7">
            <w:pPr>
              <w:ind w:right="-108"/>
              <w:jc w:val="center"/>
              <w:rPr>
                <w:rStyle w:val="Vurgu"/>
                <w:i w:val="0"/>
                <w:sz w:val="22"/>
                <w:szCs w:val="22"/>
              </w:rPr>
            </w:pPr>
            <w:r w:rsidRPr="00AD482D">
              <w:rPr>
                <w:rStyle w:val="Vurgu"/>
                <w:i w:val="0"/>
                <w:sz w:val="22"/>
                <w:szCs w:val="22"/>
              </w:rPr>
              <w:t>22-</w:t>
            </w:r>
          </w:p>
          <w:p w:rsidR="000160CD" w:rsidRPr="00AD482D" w:rsidRDefault="000160CD" w:rsidP="00D167B7">
            <w:pPr>
              <w:ind w:right="-108"/>
              <w:jc w:val="center"/>
              <w:rPr>
                <w:rStyle w:val="Vurgu"/>
                <w:i w:val="0"/>
                <w:sz w:val="22"/>
                <w:szCs w:val="22"/>
              </w:rPr>
            </w:pPr>
          </w:p>
          <w:p w:rsidR="00D31960" w:rsidRPr="00AD482D" w:rsidRDefault="00D31960" w:rsidP="00D167B7">
            <w:pPr>
              <w:ind w:right="-108"/>
              <w:jc w:val="center"/>
              <w:rPr>
                <w:rStyle w:val="Vurgu"/>
                <w:i w:val="0"/>
                <w:sz w:val="22"/>
                <w:szCs w:val="22"/>
              </w:rPr>
            </w:pPr>
          </w:p>
          <w:p w:rsidR="00D31960" w:rsidRPr="00AD482D" w:rsidRDefault="00D31960" w:rsidP="00D167B7">
            <w:pPr>
              <w:ind w:right="-108"/>
              <w:jc w:val="center"/>
              <w:rPr>
                <w:rStyle w:val="Vurgu"/>
                <w:i w:val="0"/>
                <w:sz w:val="22"/>
                <w:szCs w:val="22"/>
              </w:rPr>
            </w:pPr>
          </w:p>
          <w:p w:rsidR="00D31960" w:rsidRPr="00AD482D" w:rsidRDefault="00D31960" w:rsidP="00D167B7">
            <w:pPr>
              <w:ind w:right="-108"/>
              <w:jc w:val="center"/>
              <w:rPr>
                <w:rStyle w:val="Vurgu"/>
                <w:i w:val="0"/>
                <w:sz w:val="22"/>
                <w:szCs w:val="22"/>
              </w:rPr>
            </w:pPr>
          </w:p>
          <w:p w:rsidR="00D31960" w:rsidRPr="00AD482D" w:rsidRDefault="00D31960" w:rsidP="00D167B7">
            <w:pPr>
              <w:ind w:right="-108"/>
              <w:jc w:val="center"/>
              <w:rPr>
                <w:rStyle w:val="Vurgu"/>
                <w:i w:val="0"/>
                <w:sz w:val="22"/>
                <w:szCs w:val="22"/>
              </w:rPr>
            </w:pPr>
          </w:p>
          <w:p w:rsidR="00D31960" w:rsidRDefault="00D31960" w:rsidP="00D167B7">
            <w:pPr>
              <w:ind w:right="-108"/>
              <w:jc w:val="center"/>
              <w:rPr>
                <w:rStyle w:val="Vurgu"/>
                <w:i w:val="0"/>
                <w:sz w:val="22"/>
                <w:szCs w:val="22"/>
              </w:rPr>
            </w:pPr>
          </w:p>
          <w:p w:rsidR="00C53FD3" w:rsidRPr="00C53FD3" w:rsidRDefault="00C53FD3" w:rsidP="00D167B7">
            <w:pPr>
              <w:ind w:right="-108"/>
              <w:jc w:val="center"/>
              <w:rPr>
                <w:rStyle w:val="Vurgu"/>
                <w:i w:val="0"/>
                <w:sz w:val="16"/>
                <w:szCs w:val="16"/>
              </w:rPr>
            </w:pPr>
          </w:p>
          <w:p w:rsidR="006128B3" w:rsidRPr="00AD482D" w:rsidRDefault="00206529" w:rsidP="00D167B7">
            <w:pPr>
              <w:ind w:right="-108"/>
              <w:jc w:val="center"/>
              <w:rPr>
                <w:rStyle w:val="Vurgu"/>
                <w:i w:val="0"/>
                <w:sz w:val="22"/>
                <w:szCs w:val="22"/>
              </w:rPr>
            </w:pPr>
            <w:r w:rsidRPr="00AD482D">
              <w:rPr>
                <w:rStyle w:val="Vurgu"/>
                <w:i w:val="0"/>
                <w:sz w:val="22"/>
                <w:szCs w:val="22"/>
              </w:rPr>
              <w:t>23-</w:t>
            </w:r>
          </w:p>
          <w:p w:rsidR="00D31960" w:rsidRDefault="00D31960"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Default="00C53FD3" w:rsidP="00D167B7">
            <w:pPr>
              <w:ind w:right="-108"/>
              <w:jc w:val="center"/>
              <w:rPr>
                <w:rStyle w:val="Vurgu"/>
                <w:i w:val="0"/>
                <w:sz w:val="16"/>
                <w:szCs w:val="16"/>
              </w:rPr>
            </w:pPr>
          </w:p>
          <w:p w:rsidR="00C53FD3" w:rsidRPr="001E742C" w:rsidRDefault="00C53FD3" w:rsidP="00D167B7">
            <w:pPr>
              <w:ind w:right="-108"/>
              <w:jc w:val="center"/>
              <w:rPr>
                <w:rStyle w:val="Vurgu"/>
                <w:i w:val="0"/>
                <w:sz w:val="16"/>
                <w:szCs w:val="16"/>
              </w:rPr>
            </w:pPr>
          </w:p>
          <w:p w:rsidR="00D31960" w:rsidRPr="00AD482D" w:rsidRDefault="00D31960" w:rsidP="00D167B7">
            <w:pPr>
              <w:ind w:right="-108"/>
              <w:jc w:val="center"/>
              <w:rPr>
                <w:rStyle w:val="Vurgu"/>
                <w:i w:val="0"/>
                <w:sz w:val="22"/>
                <w:szCs w:val="22"/>
              </w:rPr>
            </w:pPr>
            <w:r w:rsidRPr="00AD482D">
              <w:rPr>
                <w:rStyle w:val="Vurgu"/>
                <w:i w:val="0"/>
                <w:sz w:val="22"/>
                <w:szCs w:val="22"/>
              </w:rPr>
              <w:t>24-</w:t>
            </w:r>
          </w:p>
          <w:p w:rsidR="00010F57" w:rsidRPr="00C53FD3" w:rsidRDefault="00010F57" w:rsidP="00534A3D">
            <w:pPr>
              <w:ind w:right="-120"/>
              <w:rPr>
                <w:rStyle w:val="Vurgu"/>
                <w:i w:val="0"/>
                <w:sz w:val="16"/>
                <w:szCs w:val="16"/>
              </w:rPr>
            </w:pPr>
          </w:p>
          <w:p w:rsidR="00423FC7" w:rsidRPr="00AD482D" w:rsidRDefault="00C53FD3" w:rsidP="00C53FD3">
            <w:pPr>
              <w:ind w:right="-120"/>
              <w:rPr>
                <w:rStyle w:val="Vurgu"/>
                <w:i w:val="0"/>
                <w:sz w:val="22"/>
                <w:szCs w:val="22"/>
              </w:rPr>
            </w:pPr>
            <w:r>
              <w:rPr>
                <w:rStyle w:val="Vurgu"/>
                <w:i w:val="0"/>
                <w:sz w:val="22"/>
                <w:szCs w:val="22"/>
              </w:rPr>
              <w:t xml:space="preserve">  25-</w:t>
            </w:r>
          </w:p>
          <w:p w:rsidR="00C516C3" w:rsidRPr="00AD482D" w:rsidRDefault="00C516C3" w:rsidP="00423FC7">
            <w:pPr>
              <w:ind w:right="-120"/>
              <w:jc w:val="center"/>
              <w:rPr>
                <w:rStyle w:val="Vurgu"/>
                <w:i w:val="0"/>
                <w:sz w:val="22"/>
                <w:szCs w:val="22"/>
              </w:rPr>
            </w:pPr>
          </w:p>
          <w:p w:rsidR="00C516C3" w:rsidRPr="00AD482D" w:rsidRDefault="00C516C3" w:rsidP="00423FC7">
            <w:pPr>
              <w:ind w:right="-120"/>
              <w:jc w:val="center"/>
              <w:rPr>
                <w:rStyle w:val="Vurgu"/>
                <w:i w:val="0"/>
                <w:sz w:val="22"/>
                <w:szCs w:val="22"/>
              </w:rPr>
            </w:pPr>
          </w:p>
          <w:p w:rsidR="00C516C3" w:rsidRPr="00AD482D" w:rsidRDefault="00C516C3" w:rsidP="00423FC7">
            <w:pPr>
              <w:ind w:right="-120"/>
              <w:jc w:val="center"/>
              <w:rPr>
                <w:rStyle w:val="Vurgu"/>
                <w:i w:val="0"/>
                <w:sz w:val="22"/>
                <w:szCs w:val="22"/>
              </w:rPr>
            </w:pPr>
          </w:p>
          <w:p w:rsidR="00C516C3" w:rsidRPr="00AD482D" w:rsidRDefault="00C516C3" w:rsidP="00423FC7">
            <w:pPr>
              <w:ind w:right="-120"/>
              <w:jc w:val="center"/>
              <w:rPr>
                <w:rStyle w:val="Vurgu"/>
                <w:i w:val="0"/>
                <w:sz w:val="22"/>
                <w:szCs w:val="22"/>
              </w:rPr>
            </w:pPr>
          </w:p>
          <w:p w:rsidR="000160CD" w:rsidRPr="00AD482D" w:rsidRDefault="000160CD" w:rsidP="00423FC7">
            <w:pPr>
              <w:ind w:right="-120"/>
              <w:jc w:val="center"/>
              <w:rPr>
                <w:rStyle w:val="Vurgu"/>
                <w:i w:val="0"/>
                <w:sz w:val="22"/>
                <w:szCs w:val="22"/>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AD482D" w:rsidRDefault="000B2E33" w:rsidP="001E742C">
            <w:pPr>
              <w:snapToGrid w:val="0"/>
              <w:ind w:right="34" w:firstLine="188"/>
              <w:jc w:val="both"/>
              <w:rPr>
                <w:rStyle w:val="Vurgu"/>
                <w:i w:val="0"/>
                <w:sz w:val="22"/>
                <w:szCs w:val="22"/>
              </w:rPr>
            </w:pPr>
            <w:r w:rsidRPr="00AD482D">
              <w:rPr>
                <w:rStyle w:val="Vurgu"/>
                <w:i w:val="0"/>
                <w:sz w:val="22"/>
                <w:szCs w:val="22"/>
              </w:rPr>
              <w:lastRenderedPageBreak/>
              <w:t xml:space="preserve">Açılış </w:t>
            </w:r>
          </w:p>
          <w:p w:rsidR="000B2E33" w:rsidRPr="00AD482D" w:rsidRDefault="000B2E33" w:rsidP="001E742C">
            <w:pPr>
              <w:ind w:right="34" w:firstLine="188"/>
              <w:jc w:val="both"/>
              <w:rPr>
                <w:rStyle w:val="Vurgu"/>
                <w:i w:val="0"/>
                <w:sz w:val="16"/>
                <w:szCs w:val="16"/>
              </w:rPr>
            </w:pPr>
            <w:r w:rsidRPr="00AD482D">
              <w:rPr>
                <w:rStyle w:val="Vurgu"/>
                <w:i w:val="0"/>
                <w:sz w:val="22"/>
                <w:szCs w:val="22"/>
              </w:rPr>
              <w:t xml:space="preserve"> </w:t>
            </w:r>
          </w:p>
          <w:p w:rsidR="000B2E33" w:rsidRPr="00AD482D" w:rsidRDefault="000B2E33" w:rsidP="001E742C">
            <w:pPr>
              <w:ind w:right="34" w:firstLine="188"/>
              <w:jc w:val="both"/>
              <w:rPr>
                <w:rStyle w:val="Vurgu"/>
                <w:i w:val="0"/>
                <w:sz w:val="22"/>
                <w:szCs w:val="22"/>
              </w:rPr>
            </w:pPr>
            <w:r w:rsidRPr="00AD482D">
              <w:rPr>
                <w:rStyle w:val="Vurgu"/>
                <w:i w:val="0"/>
                <w:sz w:val="22"/>
                <w:szCs w:val="22"/>
              </w:rPr>
              <w:t>Yoklama.</w:t>
            </w:r>
          </w:p>
          <w:p w:rsidR="000B2E33" w:rsidRPr="00AD482D" w:rsidRDefault="000B2E33" w:rsidP="001E742C">
            <w:pPr>
              <w:ind w:right="34" w:firstLine="188"/>
              <w:jc w:val="both"/>
              <w:rPr>
                <w:rStyle w:val="Vurgu"/>
                <w:i w:val="0"/>
                <w:sz w:val="16"/>
                <w:szCs w:val="16"/>
              </w:rPr>
            </w:pPr>
          </w:p>
          <w:p w:rsidR="000B2E33" w:rsidRPr="00AD482D" w:rsidRDefault="000B2E33" w:rsidP="001E742C">
            <w:pPr>
              <w:ind w:right="34" w:firstLine="188"/>
              <w:jc w:val="both"/>
              <w:rPr>
                <w:rStyle w:val="Vurgu"/>
                <w:i w:val="0"/>
                <w:sz w:val="22"/>
                <w:szCs w:val="22"/>
              </w:rPr>
            </w:pPr>
            <w:proofErr w:type="gramStart"/>
            <w:r w:rsidRPr="00AD482D">
              <w:rPr>
                <w:rStyle w:val="Vurgu"/>
                <w:i w:val="0"/>
                <w:sz w:val="22"/>
                <w:szCs w:val="22"/>
              </w:rPr>
              <w:t xml:space="preserve">Geçen oturum tutanak özetinin okunması.    </w:t>
            </w:r>
            <w:proofErr w:type="gramEnd"/>
          </w:p>
          <w:p w:rsidR="000B2E33" w:rsidRPr="00AD482D" w:rsidRDefault="000B2E33" w:rsidP="001E742C">
            <w:pPr>
              <w:ind w:right="34" w:firstLine="188"/>
              <w:jc w:val="both"/>
              <w:rPr>
                <w:rStyle w:val="Vurgu"/>
                <w:i w:val="0"/>
                <w:sz w:val="16"/>
                <w:szCs w:val="16"/>
              </w:rPr>
            </w:pPr>
          </w:p>
          <w:p w:rsidR="007A4B87" w:rsidRPr="00AD482D" w:rsidRDefault="000B2E33" w:rsidP="001E742C">
            <w:pPr>
              <w:ind w:right="34" w:firstLine="188"/>
              <w:jc w:val="both"/>
              <w:rPr>
                <w:rStyle w:val="Vurgu"/>
                <w:i w:val="0"/>
                <w:sz w:val="22"/>
                <w:szCs w:val="22"/>
              </w:rPr>
            </w:pPr>
            <w:proofErr w:type="gramStart"/>
            <w:r w:rsidRPr="00AD482D">
              <w:rPr>
                <w:rStyle w:val="Vurgu"/>
                <w:i w:val="0"/>
                <w:sz w:val="22"/>
                <w:szCs w:val="22"/>
              </w:rPr>
              <w:t>Yazılı önergelerin Meclis Başkanlığına sunulması.</w:t>
            </w:r>
            <w:proofErr w:type="gramEnd"/>
          </w:p>
          <w:p w:rsidR="001E742C" w:rsidRDefault="001E742C" w:rsidP="001E742C">
            <w:pPr>
              <w:pStyle w:val="AralkYok"/>
              <w:ind w:right="176" w:firstLine="188"/>
              <w:jc w:val="both"/>
              <w:rPr>
                <w:rStyle w:val="Vurgu"/>
                <w:i w:val="0"/>
                <w:sz w:val="22"/>
                <w:szCs w:val="22"/>
              </w:rPr>
            </w:pPr>
          </w:p>
          <w:p w:rsidR="00D31960" w:rsidRPr="00AD482D" w:rsidRDefault="00D31960" w:rsidP="001E742C">
            <w:pPr>
              <w:pStyle w:val="AralkYok"/>
              <w:ind w:right="176" w:firstLine="188"/>
              <w:jc w:val="both"/>
              <w:rPr>
                <w:sz w:val="22"/>
                <w:szCs w:val="22"/>
              </w:rPr>
            </w:pPr>
            <w:r w:rsidRPr="00AD482D">
              <w:rPr>
                <w:sz w:val="22"/>
                <w:szCs w:val="22"/>
              </w:rPr>
              <w:t>5302 sayılı İl Özel İdaresi Kanununun 47. maddesi ve Mahalli İdareler bütçe ve muhasebe usulü yönetmeliğinin 40. maddesi gereğince hazırlanan,  İl Özel İdaresi 2020 yılı bütçesi Gelir ve Gider kesin hesabı ile Taşınır kesin hesap cetvellerinin İl Genel Meclisince görüşülerek karara bağlanması yolunda teklif yazı.</w:t>
            </w:r>
          </w:p>
          <w:p w:rsidR="00D31960" w:rsidRPr="00AD482D" w:rsidRDefault="00D31960" w:rsidP="001E742C">
            <w:pPr>
              <w:ind w:right="34" w:firstLine="188"/>
              <w:jc w:val="both"/>
              <w:rPr>
                <w:rStyle w:val="Vurgu"/>
                <w:i w:val="0"/>
                <w:sz w:val="16"/>
                <w:szCs w:val="16"/>
              </w:rPr>
            </w:pPr>
          </w:p>
          <w:p w:rsidR="00D31960" w:rsidRPr="00AD482D" w:rsidRDefault="00D31960" w:rsidP="001E742C">
            <w:pPr>
              <w:ind w:right="72" w:firstLine="188"/>
              <w:jc w:val="both"/>
              <w:rPr>
                <w:rStyle w:val="Vurgu"/>
                <w:i w:val="0"/>
                <w:sz w:val="22"/>
                <w:szCs w:val="22"/>
              </w:rPr>
            </w:pPr>
            <w:r w:rsidRPr="00AD482D">
              <w:rPr>
                <w:sz w:val="22"/>
                <w:szCs w:val="22"/>
              </w:rPr>
              <w:t>Şefaatli</w:t>
            </w:r>
            <w:r w:rsidR="00AD482D">
              <w:rPr>
                <w:sz w:val="22"/>
                <w:szCs w:val="22"/>
              </w:rPr>
              <w:t xml:space="preserve"> ilçesi 2021 </w:t>
            </w:r>
            <w:r w:rsidRPr="00AD482D">
              <w:rPr>
                <w:sz w:val="22"/>
                <w:szCs w:val="22"/>
              </w:rPr>
              <w:t>yılı yatırım programında kilitli parke yapımı için ayrılan 42.000,00.-TL, Köprü menfez yapımı için ayrılan 58.000,00.-TL, Diğer köy alt ve üst yapımları için ayrılan 100.000,00.-TL olmak üzere toplamda 200.000,00.-TL ödeneğin iptal edilerek</w:t>
            </w:r>
            <w:r w:rsidR="00AD482D">
              <w:rPr>
                <w:sz w:val="22"/>
                <w:szCs w:val="22"/>
              </w:rPr>
              <w:t>,</w:t>
            </w:r>
            <w:r w:rsidRPr="00AD482D">
              <w:rPr>
                <w:sz w:val="22"/>
                <w:szCs w:val="22"/>
              </w:rPr>
              <w:t xml:space="preserve"> Şefaatli ilçesi Köylere Hizmet Götürme Birliği</w:t>
            </w:r>
            <w:r w:rsidR="00AD482D">
              <w:rPr>
                <w:sz w:val="22"/>
                <w:szCs w:val="22"/>
              </w:rPr>
              <w:t xml:space="preserve"> Kanalizasyon yapım işlerinde ve Diğer Alt Üst yapım projesindeki 100.000,00 lira ödeneğin birliğin </w:t>
            </w:r>
            <w:proofErr w:type="gramStart"/>
            <w:r w:rsidR="00AD482D">
              <w:rPr>
                <w:sz w:val="22"/>
                <w:szCs w:val="22"/>
              </w:rPr>
              <w:t xml:space="preserve">cari   </w:t>
            </w:r>
            <w:r w:rsidRPr="00AD482D">
              <w:rPr>
                <w:sz w:val="22"/>
                <w:szCs w:val="22"/>
              </w:rPr>
              <w:t>giderlerinde</w:t>
            </w:r>
            <w:proofErr w:type="gramEnd"/>
            <w:r w:rsidRPr="00AD482D">
              <w:rPr>
                <w:sz w:val="22"/>
                <w:szCs w:val="22"/>
              </w:rPr>
              <w:t xml:space="preserve"> sarf edilmek üzere ödenek tahsis değişikliği yapılmasının görüşülmesi. </w:t>
            </w:r>
          </w:p>
          <w:p w:rsidR="00334C9E" w:rsidRPr="00AD482D" w:rsidRDefault="00334C9E" w:rsidP="001E742C">
            <w:pPr>
              <w:pStyle w:val="Gvdemetni31"/>
              <w:shd w:val="clear" w:color="auto" w:fill="auto"/>
              <w:spacing w:before="0"/>
              <w:ind w:right="-992" w:firstLine="188"/>
              <w:rPr>
                <w:rStyle w:val="Vurgu"/>
                <w:b w:val="0"/>
                <w:sz w:val="16"/>
                <w:szCs w:val="16"/>
              </w:rPr>
            </w:pPr>
          </w:p>
          <w:p w:rsidR="008D2A15" w:rsidRPr="00AD482D" w:rsidRDefault="00AD482D" w:rsidP="001E742C">
            <w:pPr>
              <w:ind w:right="72" w:firstLine="188"/>
              <w:jc w:val="both"/>
              <w:rPr>
                <w:sz w:val="22"/>
                <w:szCs w:val="22"/>
              </w:rPr>
            </w:pPr>
            <w:r>
              <w:rPr>
                <w:sz w:val="22"/>
                <w:szCs w:val="22"/>
              </w:rPr>
              <w:t xml:space="preserve">Boğazlıyan ilçesi 2021 </w:t>
            </w:r>
            <w:r w:rsidR="008D2A15" w:rsidRPr="00AD482D">
              <w:rPr>
                <w:sz w:val="22"/>
                <w:szCs w:val="22"/>
              </w:rPr>
              <w:t>yılı yatırım programında cari giderler için ayrılan 836.000,00.-TL ödenekten</w:t>
            </w:r>
            <w:r>
              <w:rPr>
                <w:sz w:val="22"/>
                <w:szCs w:val="22"/>
              </w:rPr>
              <w:t>,</w:t>
            </w:r>
            <w:r w:rsidR="008D2A15" w:rsidRPr="00AD482D">
              <w:rPr>
                <w:sz w:val="22"/>
                <w:szCs w:val="22"/>
              </w:rPr>
              <w:t xml:space="preserve"> 80.000,00.-lirasının yine aynı ilçeye bağlı köylerin içme suyu yapım, bakım ve onarım giderlerinde sarf edilmek üzere ödenek tahsis değişikliği yapılması</w:t>
            </w:r>
            <w:r>
              <w:rPr>
                <w:sz w:val="22"/>
                <w:szCs w:val="22"/>
              </w:rPr>
              <w:t>.</w:t>
            </w:r>
            <w:r w:rsidR="008D2A15" w:rsidRPr="00AD482D">
              <w:rPr>
                <w:sz w:val="22"/>
                <w:szCs w:val="22"/>
              </w:rPr>
              <w:t xml:space="preserve"> </w:t>
            </w:r>
          </w:p>
          <w:p w:rsidR="002732C6" w:rsidRPr="00AD482D" w:rsidRDefault="002732C6" w:rsidP="001E742C">
            <w:pPr>
              <w:ind w:right="34" w:firstLine="188"/>
              <w:jc w:val="both"/>
              <w:rPr>
                <w:color w:val="000000"/>
                <w:sz w:val="16"/>
                <w:szCs w:val="16"/>
                <w:lang w:eastAsia="tr-TR"/>
              </w:rPr>
            </w:pPr>
          </w:p>
          <w:p w:rsidR="008D2A15" w:rsidRPr="00AD482D" w:rsidRDefault="00AD482D" w:rsidP="001E742C">
            <w:pPr>
              <w:ind w:right="72" w:firstLine="188"/>
              <w:jc w:val="both"/>
              <w:rPr>
                <w:sz w:val="22"/>
                <w:szCs w:val="22"/>
              </w:rPr>
            </w:pPr>
            <w:proofErr w:type="gramStart"/>
            <w:r>
              <w:rPr>
                <w:sz w:val="22"/>
                <w:szCs w:val="22"/>
              </w:rPr>
              <w:t xml:space="preserve">Sorgun ilçesi 2021 </w:t>
            </w:r>
            <w:r w:rsidR="008D2A15" w:rsidRPr="00AD482D">
              <w:rPr>
                <w:sz w:val="22"/>
                <w:szCs w:val="22"/>
              </w:rPr>
              <w:t>yılı yatırım programında cari giderler için ayrılan 1.426,000.000,00.-</w:t>
            </w:r>
            <w:r w:rsidR="0044296E" w:rsidRPr="00AD482D">
              <w:rPr>
                <w:sz w:val="22"/>
                <w:szCs w:val="22"/>
              </w:rPr>
              <w:t>TL ödenekten</w:t>
            </w:r>
            <w:r>
              <w:rPr>
                <w:sz w:val="22"/>
                <w:szCs w:val="22"/>
              </w:rPr>
              <w:t>,</w:t>
            </w:r>
            <w:r w:rsidR="008D2A15" w:rsidRPr="00AD482D">
              <w:rPr>
                <w:sz w:val="22"/>
                <w:szCs w:val="22"/>
              </w:rPr>
              <w:t xml:space="preserve"> 875.000,00.-TL ödeneğin yine ilçeye bağlı köylerin</w:t>
            </w:r>
            <w:r w:rsidR="0044296E" w:rsidRPr="00AD482D">
              <w:rPr>
                <w:sz w:val="22"/>
                <w:szCs w:val="22"/>
              </w:rPr>
              <w:t xml:space="preserve"> kilitli parke yapımı projesine, 300.000,00.-TL ödeneğin ilçeye bağlı köylerin içme suyu yapım projesine, 100.000,00.-lira öde</w:t>
            </w:r>
            <w:r>
              <w:rPr>
                <w:sz w:val="22"/>
                <w:szCs w:val="22"/>
              </w:rPr>
              <w:t>neğin ilçeye bağlı köylerin 1. k</w:t>
            </w:r>
            <w:r w:rsidR="0044296E" w:rsidRPr="00AD482D">
              <w:rPr>
                <w:sz w:val="22"/>
                <w:szCs w:val="22"/>
              </w:rPr>
              <w:t>at asfalt yapım projesine ve geriye kalan 151</w:t>
            </w:r>
            <w:r w:rsidR="00D31960" w:rsidRPr="00AD482D">
              <w:rPr>
                <w:sz w:val="22"/>
                <w:szCs w:val="22"/>
              </w:rPr>
              <w:t>.</w:t>
            </w:r>
            <w:r w:rsidR="0044296E" w:rsidRPr="00AD482D">
              <w:rPr>
                <w:sz w:val="22"/>
                <w:szCs w:val="22"/>
              </w:rPr>
              <w:t>000,00.-</w:t>
            </w:r>
            <w:r>
              <w:rPr>
                <w:sz w:val="22"/>
                <w:szCs w:val="22"/>
              </w:rPr>
              <w:t xml:space="preserve"> lira</w:t>
            </w:r>
            <w:r w:rsidR="0044296E" w:rsidRPr="00AD482D">
              <w:rPr>
                <w:sz w:val="22"/>
                <w:szCs w:val="22"/>
              </w:rPr>
              <w:t xml:space="preserve"> ödeneğinde cari giderlerde kullanılmak üzere </w:t>
            </w:r>
            <w:r w:rsidR="008D2A15" w:rsidRPr="00AD482D">
              <w:rPr>
                <w:sz w:val="22"/>
                <w:szCs w:val="22"/>
              </w:rPr>
              <w:t>tahsis değişikliği yapılması</w:t>
            </w:r>
            <w:r>
              <w:rPr>
                <w:sz w:val="22"/>
                <w:szCs w:val="22"/>
              </w:rPr>
              <w:t>.</w:t>
            </w:r>
            <w:r w:rsidR="008D2A15" w:rsidRPr="00AD482D">
              <w:rPr>
                <w:sz w:val="22"/>
                <w:szCs w:val="22"/>
              </w:rPr>
              <w:t xml:space="preserve"> </w:t>
            </w:r>
            <w:proofErr w:type="gramEnd"/>
          </w:p>
          <w:p w:rsidR="002732C6" w:rsidRPr="00AD482D" w:rsidRDefault="002732C6" w:rsidP="001E742C">
            <w:pPr>
              <w:ind w:right="72" w:firstLine="188"/>
              <w:jc w:val="both"/>
              <w:rPr>
                <w:sz w:val="16"/>
                <w:szCs w:val="16"/>
              </w:rPr>
            </w:pPr>
          </w:p>
          <w:p w:rsidR="0044296E" w:rsidRPr="00AD482D" w:rsidRDefault="00AD482D" w:rsidP="001E742C">
            <w:pPr>
              <w:ind w:right="72" w:firstLine="188"/>
              <w:jc w:val="both"/>
              <w:rPr>
                <w:sz w:val="22"/>
                <w:szCs w:val="22"/>
              </w:rPr>
            </w:pPr>
            <w:r>
              <w:rPr>
                <w:sz w:val="22"/>
                <w:szCs w:val="22"/>
              </w:rPr>
              <w:t xml:space="preserve">Çekerek ilçesi 2021 </w:t>
            </w:r>
            <w:r w:rsidR="0044296E" w:rsidRPr="00AD482D">
              <w:rPr>
                <w:sz w:val="22"/>
                <w:szCs w:val="22"/>
              </w:rPr>
              <w:t>yılı yatırım programında Ar</w:t>
            </w:r>
            <w:r>
              <w:rPr>
                <w:sz w:val="22"/>
                <w:szCs w:val="22"/>
              </w:rPr>
              <w:t>paç köyü-Sarıkaya mezrasına 1. k</w:t>
            </w:r>
            <w:r w:rsidR="0044296E" w:rsidRPr="00AD482D">
              <w:rPr>
                <w:sz w:val="22"/>
                <w:szCs w:val="22"/>
              </w:rPr>
              <w:t>at asfalt yapım projesi için ayrılan 400.000,00.-</w:t>
            </w:r>
            <w:r>
              <w:rPr>
                <w:sz w:val="22"/>
                <w:szCs w:val="22"/>
              </w:rPr>
              <w:t>lira</w:t>
            </w:r>
            <w:r w:rsidR="0044296E" w:rsidRPr="00AD482D">
              <w:rPr>
                <w:sz w:val="22"/>
                <w:szCs w:val="22"/>
              </w:rPr>
              <w:t xml:space="preserve"> ödeneğin iptal edilerek</w:t>
            </w:r>
            <w:r>
              <w:rPr>
                <w:sz w:val="22"/>
                <w:szCs w:val="22"/>
              </w:rPr>
              <w:t>,</w:t>
            </w:r>
            <w:r w:rsidR="0044296E" w:rsidRPr="00AD482D">
              <w:rPr>
                <w:sz w:val="22"/>
                <w:szCs w:val="22"/>
              </w:rPr>
              <w:t xml:space="preserve"> yine aynı ilçeye bağlı Çeltek köyü 1</w:t>
            </w:r>
            <w:r>
              <w:rPr>
                <w:sz w:val="22"/>
                <w:szCs w:val="22"/>
              </w:rPr>
              <w:t>.</w:t>
            </w:r>
            <w:r w:rsidR="0044296E" w:rsidRPr="00AD482D">
              <w:rPr>
                <w:sz w:val="22"/>
                <w:szCs w:val="22"/>
              </w:rPr>
              <w:t xml:space="preserve"> kat asfalt yapım projesinde sarf edilmek üzere ödenek tahsis değişikliği yapılması</w:t>
            </w:r>
            <w:r>
              <w:rPr>
                <w:sz w:val="22"/>
                <w:szCs w:val="22"/>
              </w:rPr>
              <w:t>.</w:t>
            </w:r>
            <w:r w:rsidR="0044296E" w:rsidRPr="00AD482D">
              <w:rPr>
                <w:sz w:val="22"/>
                <w:szCs w:val="22"/>
              </w:rPr>
              <w:t xml:space="preserve"> </w:t>
            </w:r>
          </w:p>
          <w:p w:rsidR="0044296E" w:rsidRPr="001E00EA" w:rsidRDefault="0044296E" w:rsidP="001E742C">
            <w:pPr>
              <w:ind w:right="72" w:firstLine="188"/>
              <w:jc w:val="both"/>
              <w:rPr>
                <w:sz w:val="16"/>
                <w:szCs w:val="16"/>
              </w:rPr>
            </w:pPr>
          </w:p>
          <w:p w:rsidR="0030191D" w:rsidRPr="00AD482D" w:rsidRDefault="00AD482D" w:rsidP="001E742C">
            <w:pPr>
              <w:ind w:right="72" w:firstLine="188"/>
              <w:jc w:val="both"/>
              <w:rPr>
                <w:sz w:val="22"/>
                <w:szCs w:val="22"/>
              </w:rPr>
            </w:pPr>
            <w:r>
              <w:rPr>
                <w:sz w:val="22"/>
                <w:szCs w:val="22"/>
              </w:rPr>
              <w:t xml:space="preserve">Yenifakılı ilçesi 2021 </w:t>
            </w:r>
            <w:r w:rsidR="0044296E" w:rsidRPr="00AD482D">
              <w:rPr>
                <w:sz w:val="22"/>
                <w:szCs w:val="22"/>
              </w:rPr>
              <w:t>yılı yatırım programında Cari giderler için ayrılan 266.000,00.-</w:t>
            </w:r>
            <w:r w:rsidR="001E00EA">
              <w:rPr>
                <w:sz w:val="22"/>
                <w:szCs w:val="22"/>
              </w:rPr>
              <w:t xml:space="preserve">lira </w:t>
            </w:r>
            <w:r w:rsidR="0044296E" w:rsidRPr="00AD482D">
              <w:rPr>
                <w:sz w:val="22"/>
                <w:szCs w:val="22"/>
              </w:rPr>
              <w:t>ödenekten, 166.000,00.-lirasının Fehimli köyü kilitli par</w:t>
            </w:r>
            <w:r w:rsidR="00D31960" w:rsidRPr="00AD482D">
              <w:rPr>
                <w:sz w:val="22"/>
                <w:szCs w:val="22"/>
              </w:rPr>
              <w:t xml:space="preserve">ke yapımında sarf edilmek üzere </w:t>
            </w:r>
            <w:r w:rsidR="0044296E" w:rsidRPr="00AD482D">
              <w:rPr>
                <w:sz w:val="22"/>
                <w:szCs w:val="22"/>
              </w:rPr>
              <w:t>tahsis değişikliği yapılması</w:t>
            </w:r>
            <w:r w:rsidR="001E00EA">
              <w:rPr>
                <w:sz w:val="22"/>
                <w:szCs w:val="22"/>
              </w:rPr>
              <w:t>.</w:t>
            </w:r>
          </w:p>
          <w:p w:rsidR="0030191D" w:rsidRPr="001E00EA" w:rsidRDefault="0030191D" w:rsidP="001E742C">
            <w:pPr>
              <w:ind w:right="72" w:firstLine="188"/>
              <w:jc w:val="both"/>
              <w:rPr>
                <w:rStyle w:val="Vurgu"/>
                <w:i w:val="0"/>
                <w:sz w:val="16"/>
                <w:szCs w:val="16"/>
              </w:rPr>
            </w:pPr>
          </w:p>
          <w:p w:rsidR="00423FC7" w:rsidRPr="00AD482D" w:rsidRDefault="0044296E" w:rsidP="001E742C">
            <w:pPr>
              <w:ind w:firstLine="188"/>
              <w:jc w:val="both"/>
              <w:rPr>
                <w:rStyle w:val="Vurgu"/>
                <w:i w:val="0"/>
                <w:iCs w:val="0"/>
                <w:sz w:val="22"/>
                <w:szCs w:val="22"/>
              </w:rPr>
            </w:pPr>
            <w:r w:rsidRPr="00AD482D">
              <w:rPr>
                <w:rStyle w:val="Vurgu"/>
                <w:i w:val="0"/>
                <w:sz w:val="22"/>
                <w:szCs w:val="22"/>
              </w:rPr>
              <w:t>5302 sayılı İl Özel İdaresi Kanunun 35. maddesi gereğ</w:t>
            </w:r>
            <w:r w:rsidR="00D31960" w:rsidRPr="00AD482D">
              <w:rPr>
                <w:rStyle w:val="Vurgu"/>
                <w:i w:val="0"/>
                <w:sz w:val="22"/>
                <w:szCs w:val="22"/>
              </w:rPr>
              <w:t xml:space="preserve">ince Yozgat İl Özel İdaresi’nde </w:t>
            </w:r>
            <w:r w:rsidRPr="00AD482D">
              <w:rPr>
                <w:rStyle w:val="Vurgu"/>
                <w:i w:val="0"/>
                <w:sz w:val="22"/>
                <w:szCs w:val="22"/>
              </w:rPr>
              <w:t>birimlerin görev</w:t>
            </w:r>
            <w:r w:rsidR="001E00EA">
              <w:rPr>
                <w:rStyle w:val="Vurgu"/>
                <w:i w:val="0"/>
                <w:sz w:val="22"/>
                <w:szCs w:val="22"/>
              </w:rPr>
              <w:t>,</w:t>
            </w:r>
            <w:r w:rsidRPr="00AD482D">
              <w:rPr>
                <w:rStyle w:val="Vurgu"/>
                <w:i w:val="0"/>
                <w:sz w:val="22"/>
                <w:szCs w:val="22"/>
              </w:rPr>
              <w:t xml:space="preserve"> yetki</w:t>
            </w:r>
            <w:r w:rsidR="001E00EA">
              <w:rPr>
                <w:rStyle w:val="Vurgu"/>
                <w:i w:val="0"/>
                <w:sz w:val="22"/>
                <w:szCs w:val="22"/>
              </w:rPr>
              <w:t>,</w:t>
            </w:r>
            <w:r w:rsidRPr="00AD482D">
              <w:rPr>
                <w:rStyle w:val="Vurgu"/>
                <w:i w:val="0"/>
                <w:sz w:val="22"/>
                <w:szCs w:val="22"/>
              </w:rPr>
              <w:t xml:space="preserve"> çalışma ve sorumluluklarının belirlenmesine ilişkin hazırlanan Görev Yetki Çalışma Usul ve Esasları Yönetmelik Taslağı hakkındaki İl Özel İdaresi teklif yazısı ve eki</w:t>
            </w:r>
            <w:r w:rsidR="00423FC7" w:rsidRPr="00AD482D">
              <w:rPr>
                <w:rStyle w:val="Vurgu"/>
                <w:i w:val="0"/>
                <w:sz w:val="22"/>
                <w:szCs w:val="22"/>
              </w:rPr>
              <w:t xml:space="preserve"> üzerinde </w:t>
            </w:r>
            <w:r w:rsidR="004F3E9B" w:rsidRPr="00AD482D">
              <w:rPr>
                <w:rStyle w:val="Vurgu"/>
                <w:b/>
                <w:sz w:val="22"/>
                <w:szCs w:val="22"/>
              </w:rPr>
              <w:t xml:space="preserve">Plan ve Bütçe </w:t>
            </w:r>
            <w:r w:rsidR="00423FC7" w:rsidRPr="00AD482D">
              <w:rPr>
                <w:rStyle w:val="Vurgu"/>
                <w:b/>
                <w:sz w:val="22"/>
                <w:szCs w:val="22"/>
              </w:rPr>
              <w:t>Komisyonunca</w:t>
            </w:r>
            <w:r w:rsidR="00423FC7" w:rsidRPr="00AD482D">
              <w:rPr>
                <w:rStyle w:val="Vurgu"/>
                <w:i w:val="0"/>
                <w:sz w:val="22"/>
                <w:szCs w:val="22"/>
              </w:rPr>
              <w:t xml:space="preserve"> hazırlanan raporun görüşülmesi.</w:t>
            </w:r>
          </w:p>
          <w:p w:rsidR="00423FC7" w:rsidRPr="001E00EA" w:rsidRDefault="00423FC7" w:rsidP="001E742C">
            <w:pPr>
              <w:ind w:right="72" w:firstLine="188"/>
              <w:jc w:val="both"/>
              <w:rPr>
                <w:rStyle w:val="Vurgu"/>
                <w:i w:val="0"/>
                <w:iCs w:val="0"/>
                <w:sz w:val="16"/>
                <w:szCs w:val="16"/>
              </w:rPr>
            </w:pPr>
          </w:p>
          <w:p w:rsidR="00423FC7" w:rsidRPr="00AD482D" w:rsidRDefault="004F3E9B" w:rsidP="001E742C">
            <w:pPr>
              <w:ind w:firstLine="188"/>
              <w:jc w:val="both"/>
              <w:rPr>
                <w:rStyle w:val="Vurgu"/>
                <w:i w:val="0"/>
                <w:sz w:val="22"/>
                <w:szCs w:val="22"/>
              </w:rPr>
            </w:pPr>
            <w:proofErr w:type="gramStart"/>
            <w:r w:rsidRPr="00AD482D">
              <w:rPr>
                <w:rStyle w:val="Vurgu"/>
                <w:i w:val="0"/>
                <w:sz w:val="22"/>
                <w:szCs w:val="22"/>
              </w:rPr>
              <w:t xml:space="preserve">Mülkiyeti İl Özel İdaresine ait </w:t>
            </w:r>
            <w:r w:rsidR="001E00EA">
              <w:rPr>
                <w:rStyle w:val="Vurgu"/>
                <w:i w:val="0"/>
                <w:sz w:val="22"/>
                <w:szCs w:val="22"/>
              </w:rPr>
              <w:t>i</w:t>
            </w:r>
            <w:r w:rsidRPr="00AD482D">
              <w:rPr>
                <w:rStyle w:val="Vurgu"/>
                <w:i w:val="0"/>
                <w:sz w:val="22"/>
                <w:szCs w:val="22"/>
              </w:rPr>
              <w:t>limiz Sorgun ilçesi Ayrıdam köyünde bulunan ve ekli listede ada, parsel, mevkii ve alanı belirtilen 35 adet tarla vasıflı taşınmazların</w:t>
            </w:r>
            <w:r w:rsidR="001E00EA">
              <w:rPr>
                <w:rStyle w:val="Vurgu"/>
                <w:i w:val="0"/>
                <w:sz w:val="22"/>
                <w:szCs w:val="22"/>
              </w:rPr>
              <w:t>,</w:t>
            </w:r>
            <w:r w:rsidRPr="00AD482D">
              <w:rPr>
                <w:rStyle w:val="Vurgu"/>
                <w:i w:val="0"/>
                <w:sz w:val="22"/>
                <w:szCs w:val="22"/>
              </w:rPr>
              <w:t xml:space="preserve"> İl Özel İdaresinin yatırımları için kaynak ihtiyacının karşılanması amacıyla, İl Özel İdaresince hazırlanacak şartname hükümleri gereğince, 2886 sayılı Devlet İhale Kanunu’nun ilgili maddesi ve 5302 sayılı İl Özel İdaresi Kanunu’nun 10. Maddesinin (f) bendi gereğince satılması hakkındaki</w:t>
            </w:r>
            <w:r w:rsidR="001E00EA">
              <w:rPr>
                <w:rStyle w:val="Vurgu"/>
                <w:i w:val="0"/>
                <w:sz w:val="22"/>
                <w:szCs w:val="22"/>
              </w:rPr>
              <w:t xml:space="preserve"> </w:t>
            </w:r>
            <w:r w:rsidRPr="00AD482D">
              <w:rPr>
                <w:rStyle w:val="Vurgu"/>
                <w:b/>
                <w:sz w:val="22"/>
                <w:szCs w:val="22"/>
              </w:rPr>
              <w:t xml:space="preserve">İl Özel İdaresi </w:t>
            </w:r>
            <w:r w:rsidR="00423FC7" w:rsidRPr="00AD482D">
              <w:rPr>
                <w:rStyle w:val="Vurgu"/>
                <w:b/>
                <w:sz w:val="22"/>
                <w:szCs w:val="22"/>
              </w:rPr>
              <w:t>Komisyonunca</w:t>
            </w:r>
            <w:r w:rsidR="00423FC7" w:rsidRPr="00AD482D">
              <w:rPr>
                <w:rStyle w:val="Vurgu"/>
                <w:i w:val="0"/>
                <w:sz w:val="22"/>
                <w:szCs w:val="22"/>
              </w:rPr>
              <w:t xml:space="preserve"> hazırlanan raporun görüşülmesi.</w:t>
            </w:r>
            <w:proofErr w:type="gramEnd"/>
          </w:p>
          <w:p w:rsidR="004F3E9B" w:rsidRPr="001E00EA" w:rsidRDefault="004F3E9B" w:rsidP="001E742C">
            <w:pPr>
              <w:ind w:firstLine="188"/>
              <w:jc w:val="both"/>
              <w:rPr>
                <w:rStyle w:val="Vurgu"/>
                <w:i w:val="0"/>
                <w:sz w:val="16"/>
                <w:szCs w:val="16"/>
              </w:rPr>
            </w:pPr>
          </w:p>
          <w:p w:rsidR="004F3E9B" w:rsidRPr="00AD482D" w:rsidRDefault="004F3E9B" w:rsidP="001E742C">
            <w:pPr>
              <w:ind w:firstLine="188"/>
              <w:jc w:val="both"/>
              <w:rPr>
                <w:rStyle w:val="Vurgu"/>
                <w:i w:val="0"/>
                <w:sz w:val="22"/>
                <w:szCs w:val="22"/>
              </w:rPr>
            </w:pPr>
            <w:proofErr w:type="gramStart"/>
            <w:r w:rsidRPr="00AD482D">
              <w:rPr>
                <w:rStyle w:val="Vurgu"/>
                <w:i w:val="0"/>
                <w:sz w:val="22"/>
                <w:szCs w:val="22"/>
              </w:rPr>
              <w:t>Valilik makamından havale edilen ve konusu Yerköy ilçesi Saray köyü mevcut imar planlı saha içerisinde 1/5000 ölçekli I33D-09A paftası ve 1/1000 ölçekli I33D-09-A-1C ve I33D-09-A-1D paftaları x=4 394 315-4 397 058 ile y=384 171-386 357 koordinatları arasında yer alan Belediye arsasına Hizmet Alanı, Ticaret Alanı, Askeri alan ve Sağlık Alanı olan imar adalarında imar plan uygulaması yapılmamış 276 ada</w:t>
            </w:r>
            <w:r w:rsidR="001E00EA">
              <w:rPr>
                <w:rStyle w:val="Vurgu"/>
                <w:i w:val="0"/>
                <w:sz w:val="22"/>
                <w:szCs w:val="22"/>
              </w:rPr>
              <w:t>,</w:t>
            </w:r>
            <w:r w:rsidRPr="00AD482D">
              <w:rPr>
                <w:rStyle w:val="Vurgu"/>
                <w:i w:val="0"/>
                <w:sz w:val="22"/>
                <w:szCs w:val="22"/>
              </w:rPr>
              <w:t xml:space="preserve"> 28 parselde mevcut karakol alanına 276 ada 1 parselde mevcut Belediye Hizmet Binası alanının Resmi Kurum Alanı </w:t>
            </w:r>
            <w:r w:rsidRPr="001E00EA">
              <w:rPr>
                <w:rStyle w:val="Vurgu"/>
                <w:i w:val="0"/>
                <w:sz w:val="16"/>
                <w:szCs w:val="16"/>
              </w:rPr>
              <w:t>(karakol alanına)</w:t>
            </w:r>
            <w:r w:rsidRPr="00AD482D">
              <w:rPr>
                <w:rStyle w:val="Vurgu"/>
                <w:i w:val="0"/>
                <w:sz w:val="22"/>
                <w:szCs w:val="22"/>
              </w:rPr>
              <w:t xml:space="preserve"> dönüştürülmesi amacıyla şeh</w:t>
            </w:r>
            <w:r w:rsidR="001E00EA">
              <w:rPr>
                <w:rStyle w:val="Vurgu"/>
                <w:i w:val="0"/>
                <w:sz w:val="22"/>
                <w:szCs w:val="22"/>
              </w:rPr>
              <w:t>ir</w:t>
            </w:r>
            <w:r w:rsidRPr="00AD482D">
              <w:rPr>
                <w:rStyle w:val="Vurgu"/>
                <w:i w:val="0"/>
                <w:sz w:val="22"/>
                <w:szCs w:val="22"/>
              </w:rPr>
              <w:t xml:space="preserve"> plancısı tarafından hazırlanan 1/5000 ölçekli Nazım İmar planı ve 1/1000 ölçekli İmar Planı Uygulaması plan değişikliği yapılması hakkındaki İl Özel İdaresi teklif yazısı ve eki üzerinde </w:t>
            </w:r>
            <w:r w:rsidRPr="00AD482D">
              <w:rPr>
                <w:rStyle w:val="Vurgu"/>
                <w:b/>
                <w:sz w:val="22"/>
                <w:szCs w:val="22"/>
              </w:rPr>
              <w:t>İmar ve Bayındırlık Komisyonunca</w:t>
            </w:r>
            <w:r w:rsidRPr="00AD482D">
              <w:rPr>
                <w:rStyle w:val="Vurgu"/>
                <w:i w:val="0"/>
                <w:sz w:val="22"/>
                <w:szCs w:val="22"/>
              </w:rPr>
              <w:t xml:space="preserve"> hazırlanan raporun görüşülmesi.</w:t>
            </w:r>
            <w:proofErr w:type="gramEnd"/>
          </w:p>
          <w:p w:rsidR="001E00EA" w:rsidRPr="00AD482D" w:rsidRDefault="001E00EA" w:rsidP="001E00EA">
            <w:pPr>
              <w:ind w:right="72"/>
              <w:jc w:val="center"/>
              <w:rPr>
                <w:rStyle w:val="Vurgu"/>
                <w:i w:val="0"/>
                <w:iCs w:val="0"/>
                <w:sz w:val="22"/>
                <w:szCs w:val="22"/>
              </w:rPr>
            </w:pPr>
            <w:proofErr w:type="gramStart"/>
            <w:r w:rsidRPr="00AD482D">
              <w:rPr>
                <w:rStyle w:val="Vurgu"/>
                <w:i w:val="0"/>
                <w:iCs w:val="0"/>
                <w:sz w:val="22"/>
                <w:szCs w:val="22"/>
              </w:rPr>
              <w:t>..</w:t>
            </w:r>
            <w:proofErr w:type="gramEnd"/>
            <w:r w:rsidRPr="00AD482D">
              <w:rPr>
                <w:rStyle w:val="Vurgu"/>
                <w:i w:val="0"/>
                <w:iCs w:val="0"/>
                <w:sz w:val="22"/>
                <w:szCs w:val="22"/>
              </w:rPr>
              <w:t>/.</w:t>
            </w:r>
          </w:p>
          <w:p w:rsidR="001E00EA" w:rsidRPr="00AD482D" w:rsidRDefault="001E00EA" w:rsidP="001E00EA">
            <w:pPr>
              <w:ind w:right="72"/>
              <w:jc w:val="center"/>
              <w:rPr>
                <w:rStyle w:val="Vurgu"/>
                <w:i w:val="0"/>
                <w:iCs w:val="0"/>
                <w:sz w:val="22"/>
                <w:szCs w:val="22"/>
              </w:rPr>
            </w:pPr>
          </w:p>
          <w:p w:rsidR="001E00EA" w:rsidRPr="00AD482D" w:rsidRDefault="001E00EA" w:rsidP="001E00EA">
            <w:pPr>
              <w:ind w:right="72"/>
              <w:jc w:val="center"/>
              <w:rPr>
                <w:rStyle w:val="Vurgu"/>
                <w:i w:val="0"/>
                <w:sz w:val="22"/>
                <w:szCs w:val="22"/>
              </w:rPr>
            </w:pPr>
          </w:p>
          <w:p w:rsidR="001E00EA" w:rsidRDefault="001E00EA" w:rsidP="001E00EA">
            <w:pPr>
              <w:ind w:right="72"/>
              <w:jc w:val="center"/>
              <w:rPr>
                <w:rStyle w:val="Vurgu"/>
                <w:i w:val="0"/>
                <w:sz w:val="22"/>
                <w:szCs w:val="22"/>
              </w:rPr>
            </w:pPr>
          </w:p>
          <w:p w:rsidR="001E00EA" w:rsidRPr="00CF2073" w:rsidRDefault="001E00EA" w:rsidP="001E00EA">
            <w:pPr>
              <w:ind w:right="72"/>
              <w:jc w:val="center"/>
              <w:rPr>
                <w:rStyle w:val="Vurgu"/>
                <w:i w:val="0"/>
                <w:iCs w:val="0"/>
                <w:sz w:val="20"/>
                <w:szCs w:val="20"/>
              </w:rPr>
            </w:pPr>
            <w:r w:rsidRPr="00CF2073">
              <w:rPr>
                <w:rStyle w:val="Vurgu"/>
                <w:i w:val="0"/>
                <w:sz w:val="20"/>
                <w:szCs w:val="20"/>
              </w:rPr>
              <w:t>-2-</w:t>
            </w:r>
            <w:r w:rsidRPr="00CF2073">
              <w:rPr>
                <w:rStyle w:val="Vurgu"/>
                <w:i w:val="0"/>
                <w:iCs w:val="0"/>
                <w:sz w:val="20"/>
                <w:szCs w:val="20"/>
              </w:rPr>
              <w:t xml:space="preserve">  </w:t>
            </w:r>
          </w:p>
          <w:p w:rsidR="00A500BD" w:rsidRPr="00C53FD3" w:rsidRDefault="00A500BD" w:rsidP="00A500BD">
            <w:pPr>
              <w:tabs>
                <w:tab w:val="left" w:pos="250"/>
              </w:tabs>
              <w:ind w:right="72"/>
              <w:rPr>
                <w:rStyle w:val="Vurgu"/>
                <w:i w:val="0"/>
                <w:iCs w:val="0"/>
                <w:sz w:val="10"/>
                <w:szCs w:val="10"/>
              </w:rPr>
            </w:pPr>
            <w:r>
              <w:rPr>
                <w:rStyle w:val="Vurgu"/>
                <w:i w:val="0"/>
                <w:iCs w:val="0"/>
                <w:sz w:val="22"/>
                <w:szCs w:val="22"/>
              </w:rPr>
              <w:tab/>
            </w:r>
          </w:p>
          <w:p w:rsidR="00A500BD" w:rsidRPr="00AD482D" w:rsidRDefault="00A500BD" w:rsidP="00CF2073">
            <w:pPr>
              <w:tabs>
                <w:tab w:val="left" w:pos="250"/>
              </w:tabs>
              <w:ind w:right="72"/>
              <w:jc w:val="both"/>
              <w:rPr>
                <w:rStyle w:val="Vurgu"/>
                <w:i w:val="0"/>
                <w:iCs w:val="0"/>
                <w:sz w:val="22"/>
                <w:szCs w:val="22"/>
              </w:rPr>
            </w:pPr>
            <w:r>
              <w:rPr>
                <w:rStyle w:val="Vurgu"/>
                <w:i w:val="0"/>
                <w:iCs w:val="0"/>
                <w:sz w:val="22"/>
                <w:szCs w:val="22"/>
              </w:rPr>
              <w:t xml:space="preserve">    </w:t>
            </w:r>
            <w:proofErr w:type="gramStart"/>
            <w:r>
              <w:rPr>
                <w:rStyle w:val="Vurgu"/>
                <w:i w:val="0"/>
                <w:iCs w:val="0"/>
                <w:sz w:val="22"/>
                <w:szCs w:val="22"/>
              </w:rPr>
              <w:t>Yozgat İli Çekerek İlçesi Gönülyurdu köyü sınırları içerisinde bulunan 1136- 1135 ve 1134 parsel nolu mera vasıflı taşınmazlardan 1136 parselden 67.500 m2, 1135 parselden 35.500 m2 ve 1134 parselden 71.000 m2'lik kıs</w:t>
            </w:r>
            <w:r w:rsidR="00C53FD3">
              <w:rPr>
                <w:rStyle w:val="Vurgu"/>
                <w:i w:val="0"/>
                <w:iCs w:val="0"/>
                <w:sz w:val="22"/>
                <w:szCs w:val="22"/>
              </w:rPr>
              <w:t xml:space="preserve">mına ilave olarak 68.650,00 m2 olmak üzere toplan 242.900,00 m2 alanın </w:t>
            </w:r>
            <w:r>
              <w:rPr>
                <w:rStyle w:val="Vurgu"/>
                <w:i w:val="0"/>
                <w:iCs w:val="0"/>
                <w:sz w:val="22"/>
                <w:szCs w:val="22"/>
              </w:rPr>
              <w:t xml:space="preserve">köy yerleşme </w:t>
            </w:r>
            <w:r w:rsidRPr="00C53FD3">
              <w:rPr>
                <w:rStyle w:val="Vurgu"/>
                <w:i w:val="0"/>
                <w:iCs w:val="0"/>
                <w:sz w:val="18"/>
                <w:szCs w:val="18"/>
              </w:rPr>
              <w:t>(gelişme)</w:t>
            </w:r>
            <w:r w:rsidR="00C53FD3">
              <w:rPr>
                <w:rStyle w:val="Vurgu"/>
                <w:i w:val="0"/>
                <w:iCs w:val="0"/>
                <w:sz w:val="22"/>
                <w:szCs w:val="22"/>
              </w:rPr>
              <w:t xml:space="preserve"> alanın Köy Gelişim Alanı Planı </w:t>
            </w:r>
            <w:r w:rsidR="00C53FD3" w:rsidRPr="00CF2073">
              <w:rPr>
                <w:rStyle w:val="Vurgu"/>
                <w:i w:val="0"/>
                <w:iCs w:val="0"/>
                <w:sz w:val="18"/>
                <w:szCs w:val="18"/>
              </w:rPr>
              <w:t>(Uygulama İmar Planı)</w:t>
            </w:r>
            <w:r w:rsidR="00C53FD3">
              <w:rPr>
                <w:rStyle w:val="Vurgu"/>
                <w:i w:val="0"/>
                <w:iCs w:val="0"/>
                <w:sz w:val="22"/>
                <w:szCs w:val="22"/>
              </w:rPr>
              <w:t xml:space="preserve"> ve Nazım İmar planının İmar kanununun 8/b maddesi, Plan Yönetmeliğin 14. maddesi ve İl Özel İdaresi kanunu</w:t>
            </w:r>
            <w:r w:rsidR="00CF2073">
              <w:rPr>
                <w:rStyle w:val="Vurgu"/>
                <w:i w:val="0"/>
                <w:iCs w:val="0"/>
                <w:sz w:val="22"/>
                <w:szCs w:val="22"/>
              </w:rPr>
              <w:t xml:space="preserve">nun 10. maddesi uyarınca Genel Mecliste </w:t>
            </w:r>
            <w:r w:rsidR="00C53FD3">
              <w:rPr>
                <w:rStyle w:val="Vurgu"/>
                <w:i w:val="0"/>
                <w:iCs w:val="0"/>
                <w:sz w:val="22"/>
                <w:szCs w:val="22"/>
              </w:rPr>
              <w:t>görüşülerek karara bağlanması teklif yazısı.</w:t>
            </w:r>
            <w:proofErr w:type="gramEnd"/>
          </w:p>
          <w:p w:rsidR="001E00EA" w:rsidRPr="001E742C" w:rsidRDefault="001E00EA" w:rsidP="00271766">
            <w:pPr>
              <w:ind w:right="72"/>
              <w:jc w:val="center"/>
              <w:rPr>
                <w:rStyle w:val="Vurgu"/>
                <w:i w:val="0"/>
                <w:sz w:val="16"/>
                <w:szCs w:val="16"/>
              </w:rPr>
            </w:pPr>
          </w:p>
          <w:p w:rsidR="00D31960" w:rsidRPr="00AD482D" w:rsidRDefault="001E742C" w:rsidP="00D31960">
            <w:pPr>
              <w:jc w:val="both"/>
              <w:rPr>
                <w:rStyle w:val="Vurgu"/>
                <w:i w:val="0"/>
                <w:iCs w:val="0"/>
                <w:sz w:val="22"/>
                <w:szCs w:val="22"/>
              </w:rPr>
            </w:pPr>
            <w:r>
              <w:rPr>
                <w:rStyle w:val="Vurgu"/>
                <w:i w:val="0"/>
                <w:sz w:val="22"/>
                <w:szCs w:val="22"/>
              </w:rPr>
              <w:t xml:space="preserve"> </w:t>
            </w:r>
            <w:r>
              <w:rPr>
                <w:rStyle w:val="Vurgu"/>
                <w:i w:val="0"/>
                <w:iCs w:val="0"/>
                <w:sz w:val="22"/>
                <w:szCs w:val="22"/>
              </w:rPr>
              <w:t xml:space="preserve"> </w:t>
            </w:r>
            <w:r w:rsidR="00D31960" w:rsidRPr="00AD482D">
              <w:rPr>
                <w:rStyle w:val="Vurgu"/>
                <w:i w:val="0"/>
                <w:sz w:val="22"/>
                <w:szCs w:val="22"/>
              </w:rPr>
              <w:t xml:space="preserve">Çandır İlçesinde bulunan spor tesislerinin genel durumları hakkında gerekli inceleme yapılarak rapor halinde meclisin bilgisine sunulması hakkındaki önerge üzerinde </w:t>
            </w:r>
            <w:r w:rsidR="00D31960" w:rsidRPr="008A635F">
              <w:rPr>
                <w:rStyle w:val="Vurgu"/>
                <w:b/>
                <w:sz w:val="22"/>
                <w:szCs w:val="22"/>
              </w:rPr>
              <w:t>Gençlik Spor ve Turizm Komisyonunca</w:t>
            </w:r>
            <w:r w:rsidR="00D31960" w:rsidRPr="00AD482D">
              <w:rPr>
                <w:rStyle w:val="Vurgu"/>
                <w:i w:val="0"/>
                <w:sz w:val="22"/>
                <w:szCs w:val="22"/>
              </w:rPr>
              <w:t xml:space="preserve"> hazırlanan raporun görüşülmesi.</w:t>
            </w:r>
          </w:p>
          <w:p w:rsidR="00D31960" w:rsidRPr="00AD482D" w:rsidRDefault="00D31960" w:rsidP="00034ED2">
            <w:pPr>
              <w:pStyle w:val="Gvdemetni31"/>
              <w:shd w:val="clear" w:color="auto" w:fill="auto"/>
              <w:spacing w:before="0"/>
              <w:rPr>
                <w:rStyle w:val="Vurgu"/>
                <w:sz w:val="22"/>
                <w:szCs w:val="22"/>
              </w:rPr>
            </w:pPr>
          </w:p>
          <w:p w:rsidR="009A15AA" w:rsidRPr="00AD482D" w:rsidRDefault="009A15AA" w:rsidP="00034ED2">
            <w:pPr>
              <w:pStyle w:val="Gvdemetni31"/>
              <w:shd w:val="clear" w:color="auto" w:fill="auto"/>
              <w:spacing w:before="0"/>
              <w:rPr>
                <w:rStyle w:val="Vurgu"/>
                <w:i/>
                <w:iCs/>
                <w:sz w:val="22"/>
                <w:szCs w:val="22"/>
              </w:rPr>
            </w:pPr>
            <w:r w:rsidRPr="00AD482D">
              <w:rPr>
                <w:rStyle w:val="Vurgu"/>
                <w:sz w:val="22"/>
                <w:szCs w:val="22"/>
              </w:rPr>
              <w:t xml:space="preserve"> </w:t>
            </w:r>
            <w:r w:rsidR="001E742C">
              <w:rPr>
                <w:rStyle w:val="Vurgu"/>
                <w:sz w:val="22"/>
                <w:szCs w:val="22"/>
              </w:rPr>
              <w:t xml:space="preserve">  </w:t>
            </w:r>
            <w:r w:rsidR="00034ED2" w:rsidRPr="00AD482D">
              <w:rPr>
                <w:rStyle w:val="Vurgu"/>
                <w:b w:val="0"/>
                <w:sz w:val="22"/>
                <w:szCs w:val="22"/>
              </w:rPr>
              <w:t xml:space="preserve">Çekerek ilçesi ve köylerinde bulunan tarım arazilerinde hangi tarım ürünleri ve meyvelerinin yetiştirildiği, ilçede büyükbaş ve küçükbaş hayvancılığın ne durumda olduğunun hakkında, gerekli inceleme ve araştırma yapılarak rapor halinde meclisin bilgisine sunulması hakkındaki önerge </w:t>
            </w:r>
            <w:r w:rsidRPr="00AD482D">
              <w:rPr>
                <w:rStyle w:val="Vurgu"/>
                <w:b w:val="0"/>
                <w:sz w:val="22"/>
                <w:szCs w:val="22"/>
              </w:rPr>
              <w:t>üzerinde</w:t>
            </w:r>
            <w:r w:rsidRPr="00AD482D">
              <w:rPr>
                <w:rStyle w:val="Vurgu"/>
                <w:sz w:val="22"/>
                <w:szCs w:val="22"/>
              </w:rPr>
              <w:t xml:space="preserve"> </w:t>
            </w:r>
            <w:r w:rsidRPr="008A635F">
              <w:rPr>
                <w:rStyle w:val="Vurgu"/>
                <w:i/>
                <w:sz w:val="22"/>
                <w:szCs w:val="22"/>
              </w:rPr>
              <w:t>Tarım Orman ve Hayvancılık Komisyonunca</w:t>
            </w:r>
            <w:r w:rsidRPr="00AD482D">
              <w:rPr>
                <w:rStyle w:val="Vurgu"/>
                <w:sz w:val="22"/>
                <w:szCs w:val="22"/>
              </w:rPr>
              <w:t xml:space="preserve"> </w:t>
            </w:r>
            <w:r w:rsidRPr="00AD482D">
              <w:rPr>
                <w:rStyle w:val="Vurgu"/>
                <w:b w:val="0"/>
                <w:sz w:val="22"/>
                <w:szCs w:val="22"/>
              </w:rPr>
              <w:t>hazırlanan raporun görüşülmesi</w:t>
            </w:r>
            <w:r w:rsidRPr="00AD482D">
              <w:rPr>
                <w:rStyle w:val="Vurgu"/>
                <w:sz w:val="22"/>
                <w:szCs w:val="22"/>
              </w:rPr>
              <w:t>.</w:t>
            </w:r>
          </w:p>
          <w:p w:rsidR="009A15AA" w:rsidRPr="001E00EA" w:rsidRDefault="009A15AA" w:rsidP="009A15AA">
            <w:pPr>
              <w:ind w:right="72"/>
              <w:jc w:val="both"/>
              <w:rPr>
                <w:rStyle w:val="Vurgu"/>
                <w:i w:val="0"/>
                <w:iCs w:val="0"/>
                <w:sz w:val="16"/>
                <w:szCs w:val="16"/>
                <w:vertAlign w:val="superscript"/>
              </w:rPr>
            </w:pPr>
            <w:r w:rsidRPr="00AD482D">
              <w:rPr>
                <w:rStyle w:val="Vurgu"/>
                <w:i w:val="0"/>
                <w:iCs w:val="0"/>
                <w:sz w:val="22"/>
                <w:szCs w:val="22"/>
              </w:rPr>
              <w:t xml:space="preserve"> </w:t>
            </w:r>
          </w:p>
          <w:p w:rsidR="009A15AA" w:rsidRPr="00AD482D" w:rsidRDefault="009A15AA" w:rsidP="00E7670C">
            <w:pPr>
              <w:ind w:right="72"/>
              <w:jc w:val="both"/>
              <w:rPr>
                <w:rStyle w:val="Vurgu"/>
                <w:i w:val="0"/>
                <w:sz w:val="22"/>
                <w:szCs w:val="22"/>
              </w:rPr>
            </w:pPr>
            <w:r w:rsidRPr="00AD482D">
              <w:rPr>
                <w:rStyle w:val="Vurgu"/>
                <w:i w:val="0"/>
                <w:iCs w:val="0"/>
                <w:sz w:val="22"/>
                <w:szCs w:val="22"/>
              </w:rPr>
              <w:t xml:space="preserve">  </w:t>
            </w:r>
            <w:proofErr w:type="gramStart"/>
            <w:r w:rsidR="00034ED2" w:rsidRPr="00AD482D">
              <w:rPr>
                <w:rStyle w:val="Vurgu"/>
                <w:i w:val="0"/>
                <w:sz w:val="22"/>
                <w:szCs w:val="22"/>
              </w:rPr>
              <w:t xml:space="preserve">İl Genel Meclis üyeleri imzasıyla verilen ve konusu; İl Özel İdaresi bütçesinden Merkez ilçeye bağlı köylerde yapımı tamamlanan ve devam eden kilitli parke ile köprü menfez programının ne aşamada olduğu hakkında, gerekli inceleme ve araştırma yapılarak rapor halinde meclisin bilgisine sunulması hakkındaki önerge </w:t>
            </w:r>
            <w:r w:rsidRPr="00AD482D">
              <w:rPr>
                <w:rStyle w:val="Vurgu"/>
                <w:i w:val="0"/>
                <w:sz w:val="22"/>
                <w:szCs w:val="22"/>
              </w:rPr>
              <w:t xml:space="preserve">üzerinde </w:t>
            </w:r>
            <w:r w:rsidR="00034ED2" w:rsidRPr="008A635F">
              <w:rPr>
                <w:rStyle w:val="Vurgu"/>
                <w:b/>
                <w:sz w:val="22"/>
                <w:szCs w:val="22"/>
              </w:rPr>
              <w:t xml:space="preserve">Köye Yönelik Hizmetler </w:t>
            </w:r>
            <w:r w:rsidRPr="008A635F">
              <w:rPr>
                <w:rStyle w:val="Vurgu"/>
                <w:b/>
                <w:sz w:val="22"/>
                <w:szCs w:val="22"/>
              </w:rPr>
              <w:t>Komisyonunca</w:t>
            </w:r>
            <w:r w:rsidRPr="00AD482D">
              <w:rPr>
                <w:rStyle w:val="Vurgu"/>
                <w:i w:val="0"/>
                <w:sz w:val="22"/>
                <w:szCs w:val="22"/>
              </w:rPr>
              <w:t xml:space="preserve"> hazırlanan raporun görüşülmesi.</w:t>
            </w:r>
            <w:proofErr w:type="gramEnd"/>
          </w:p>
          <w:p w:rsidR="009A15AA" w:rsidRPr="001E00EA" w:rsidRDefault="009A15AA" w:rsidP="009A15AA">
            <w:pPr>
              <w:ind w:right="72"/>
              <w:jc w:val="both"/>
              <w:rPr>
                <w:rStyle w:val="Vurgu"/>
                <w:i w:val="0"/>
                <w:sz w:val="16"/>
                <w:szCs w:val="16"/>
              </w:rPr>
            </w:pPr>
          </w:p>
          <w:p w:rsidR="00C516C3" w:rsidRDefault="001E00EA" w:rsidP="00034ED2">
            <w:pPr>
              <w:pStyle w:val="Gvdemetni31"/>
              <w:shd w:val="clear" w:color="auto" w:fill="auto"/>
              <w:spacing w:before="0"/>
              <w:rPr>
                <w:rStyle w:val="Vurgu"/>
                <w:b w:val="0"/>
                <w:sz w:val="22"/>
                <w:szCs w:val="22"/>
              </w:rPr>
            </w:pPr>
            <w:r>
              <w:rPr>
                <w:rStyle w:val="Vurgu"/>
                <w:b w:val="0"/>
                <w:sz w:val="22"/>
                <w:szCs w:val="22"/>
              </w:rPr>
              <w:t xml:space="preserve">   </w:t>
            </w:r>
            <w:r w:rsidR="00E7670C">
              <w:rPr>
                <w:rStyle w:val="Vurgu"/>
                <w:b w:val="0"/>
                <w:sz w:val="22"/>
                <w:szCs w:val="22"/>
              </w:rPr>
              <w:t>İ</w:t>
            </w:r>
            <w:r w:rsidR="00034ED2" w:rsidRPr="00AD482D">
              <w:rPr>
                <w:rStyle w:val="Vurgu"/>
                <w:b w:val="0"/>
                <w:sz w:val="22"/>
                <w:szCs w:val="22"/>
              </w:rPr>
              <w:t>l Genel Meclis üyeleri imzasıyla verilen ve konusu Çekere</w:t>
            </w:r>
            <w:r w:rsidR="002D1DAB">
              <w:rPr>
                <w:rStyle w:val="Vurgu"/>
                <w:b w:val="0"/>
                <w:sz w:val="22"/>
                <w:szCs w:val="22"/>
              </w:rPr>
              <w:t xml:space="preserve">k ilçesinde bulunan Çekerek </w:t>
            </w:r>
            <w:r>
              <w:rPr>
                <w:rStyle w:val="Vurgu"/>
                <w:b w:val="0"/>
                <w:sz w:val="22"/>
                <w:szCs w:val="22"/>
              </w:rPr>
              <w:t>b</w:t>
            </w:r>
            <w:r w:rsidR="00034ED2" w:rsidRPr="00AD482D">
              <w:rPr>
                <w:rStyle w:val="Vurgu"/>
                <w:b w:val="0"/>
                <w:sz w:val="22"/>
                <w:szCs w:val="22"/>
              </w:rPr>
              <w:t xml:space="preserve">arajının ilçeye hangi yönlerde fayda sağladığı hangi su ürünlerinin yetiştirildiği hakkında, gerekli inceleme yapılarak rapor halinde meclisin bilgisine sunulması hakkındaki önerge </w:t>
            </w:r>
            <w:r w:rsidR="00C516C3" w:rsidRPr="00AD482D">
              <w:rPr>
                <w:rStyle w:val="Vurgu"/>
                <w:b w:val="0"/>
                <w:sz w:val="22"/>
                <w:szCs w:val="22"/>
              </w:rPr>
              <w:t>üzerinde</w:t>
            </w:r>
            <w:r w:rsidR="00C516C3" w:rsidRPr="00AD482D">
              <w:rPr>
                <w:rStyle w:val="Vurgu"/>
                <w:sz w:val="22"/>
                <w:szCs w:val="22"/>
              </w:rPr>
              <w:t xml:space="preserve"> </w:t>
            </w:r>
            <w:r w:rsidR="00034ED2" w:rsidRPr="008A635F">
              <w:rPr>
                <w:rStyle w:val="Vurgu"/>
                <w:i/>
                <w:sz w:val="22"/>
                <w:szCs w:val="22"/>
              </w:rPr>
              <w:t>Göletler ve Su Ürünleri</w:t>
            </w:r>
            <w:r w:rsidR="00C516C3" w:rsidRPr="008A635F">
              <w:rPr>
                <w:rStyle w:val="Vurgu"/>
                <w:i/>
                <w:sz w:val="22"/>
                <w:szCs w:val="22"/>
              </w:rPr>
              <w:t xml:space="preserve"> Komisyonunca</w:t>
            </w:r>
            <w:r w:rsidR="00C516C3" w:rsidRPr="00AD482D">
              <w:rPr>
                <w:rStyle w:val="Vurgu"/>
                <w:sz w:val="22"/>
                <w:szCs w:val="22"/>
              </w:rPr>
              <w:t xml:space="preserve"> </w:t>
            </w:r>
            <w:r w:rsidR="00C516C3" w:rsidRPr="00AD482D">
              <w:rPr>
                <w:rStyle w:val="Vurgu"/>
                <w:b w:val="0"/>
                <w:sz w:val="22"/>
                <w:szCs w:val="22"/>
              </w:rPr>
              <w:t>hazırlanan raporun görüşülmesi.</w:t>
            </w:r>
          </w:p>
          <w:p w:rsidR="00E7670C" w:rsidRPr="00AD482D" w:rsidRDefault="00E7670C" w:rsidP="00034ED2">
            <w:pPr>
              <w:pStyle w:val="Gvdemetni31"/>
              <w:shd w:val="clear" w:color="auto" w:fill="auto"/>
              <w:spacing w:before="0"/>
              <w:rPr>
                <w:rStyle w:val="Vurgu"/>
                <w:i/>
                <w:iCs/>
                <w:sz w:val="22"/>
                <w:szCs w:val="22"/>
              </w:rPr>
            </w:pPr>
          </w:p>
          <w:p w:rsidR="00C516C3" w:rsidRDefault="00C516C3" w:rsidP="00034ED2">
            <w:pPr>
              <w:jc w:val="both"/>
              <w:rPr>
                <w:rStyle w:val="Vurgu"/>
                <w:i w:val="0"/>
                <w:sz w:val="22"/>
                <w:szCs w:val="22"/>
              </w:rPr>
            </w:pPr>
            <w:r w:rsidRPr="00AD482D">
              <w:rPr>
                <w:rStyle w:val="Vurgu"/>
                <w:i w:val="0"/>
                <w:sz w:val="22"/>
                <w:szCs w:val="22"/>
              </w:rPr>
              <w:t xml:space="preserve">  </w:t>
            </w:r>
            <w:r w:rsidR="00034ED2" w:rsidRPr="00AD482D">
              <w:rPr>
                <w:rStyle w:val="Vurgu"/>
                <w:i w:val="0"/>
                <w:sz w:val="22"/>
                <w:szCs w:val="22"/>
              </w:rPr>
              <w:t xml:space="preserve">Sarıkaya ilçesinde ilköğretim kurumlarına bağlı okulların genel durumu hakkında, gerekli inceleme yapılarak rapor halinde meclisin bilgisine sunulması hakkındaki önerge </w:t>
            </w:r>
            <w:r w:rsidRPr="00AD482D">
              <w:rPr>
                <w:rStyle w:val="Vurgu"/>
                <w:i w:val="0"/>
                <w:sz w:val="22"/>
                <w:szCs w:val="22"/>
              </w:rPr>
              <w:t xml:space="preserve">üzerinde </w:t>
            </w:r>
            <w:r w:rsidR="00034ED2" w:rsidRPr="008A635F">
              <w:rPr>
                <w:rStyle w:val="Vurgu"/>
                <w:b/>
                <w:sz w:val="22"/>
                <w:szCs w:val="22"/>
              </w:rPr>
              <w:t>Eğitim Kültür ve Sosyal Hizmetler</w:t>
            </w:r>
            <w:r w:rsidRPr="008A635F">
              <w:rPr>
                <w:rStyle w:val="Vurgu"/>
                <w:b/>
                <w:sz w:val="22"/>
                <w:szCs w:val="22"/>
              </w:rPr>
              <w:t xml:space="preserve"> Komisyonunca</w:t>
            </w:r>
            <w:r w:rsidRPr="00AD482D">
              <w:rPr>
                <w:rStyle w:val="Vurgu"/>
                <w:i w:val="0"/>
                <w:sz w:val="22"/>
                <w:szCs w:val="22"/>
              </w:rPr>
              <w:t xml:space="preserve"> hazırlanan raporun görüşülmesi.</w:t>
            </w:r>
          </w:p>
          <w:p w:rsidR="00E7670C" w:rsidRDefault="00E7670C" w:rsidP="00034ED2">
            <w:pPr>
              <w:jc w:val="both"/>
              <w:rPr>
                <w:rStyle w:val="Vurgu"/>
                <w:i w:val="0"/>
                <w:sz w:val="22"/>
                <w:szCs w:val="22"/>
              </w:rPr>
            </w:pPr>
          </w:p>
          <w:p w:rsidR="00E7670C" w:rsidRDefault="00E7670C" w:rsidP="00034ED2">
            <w:pPr>
              <w:jc w:val="both"/>
              <w:rPr>
                <w:rStyle w:val="Vurgu"/>
                <w:i w:val="0"/>
                <w:sz w:val="22"/>
                <w:szCs w:val="22"/>
              </w:rPr>
            </w:pPr>
            <w:r w:rsidRPr="00AD482D">
              <w:rPr>
                <w:rStyle w:val="Vurgu"/>
                <w:i w:val="0"/>
                <w:sz w:val="22"/>
                <w:szCs w:val="22"/>
              </w:rPr>
              <w:t xml:space="preserve">İl Özel İdaresi yatırım bütçesindeki programdan, Kadışehri ilçesinde yapılan köprü menfez, kilitli parke ve kanalizasyon yapımlarının genel durumları hakkında komisyon üyelerince gerekli inceleme ve araştırma yapılarak rapor halinde meclisin bilgisine sunulması hakkındaki önerge üzerinde </w:t>
            </w:r>
            <w:r w:rsidRPr="008A635F">
              <w:rPr>
                <w:rStyle w:val="Vurgu"/>
                <w:b/>
                <w:sz w:val="22"/>
                <w:szCs w:val="22"/>
              </w:rPr>
              <w:t>Alt Yapı ve Sanat Yapıları Komisyonunca</w:t>
            </w:r>
            <w:r w:rsidRPr="008A635F">
              <w:rPr>
                <w:rStyle w:val="Vurgu"/>
                <w:i w:val="0"/>
                <w:sz w:val="22"/>
                <w:szCs w:val="22"/>
              </w:rPr>
              <w:t xml:space="preserve"> </w:t>
            </w:r>
            <w:r w:rsidRPr="00AD482D">
              <w:rPr>
                <w:rStyle w:val="Vurgu"/>
                <w:i w:val="0"/>
                <w:sz w:val="22"/>
                <w:szCs w:val="22"/>
              </w:rPr>
              <w:t>hazırlanan raporun görüşülmesi.</w:t>
            </w:r>
          </w:p>
          <w:p w:rsidR="00E7670C" w:rsidRPr="00E7670C" w:rsidRDefault="00E7670C" w:rsidP="00034ED2">
            <w:pPr>
              <w:jc w:val="both"/>
              <w:rPr>
                <w:rStyle w:val="Vurgu"/>
                <w:i w:val="0"/>
                <w:sz w:val="16"/>
                <w:szCs w:val="16"/>
              </w:rPr>
            </w:pPr>
          </w:p>
          <w:p w:rsidR="00E7670C" w:rsidRPr="00AD482D" w:rsidRDefault="00E7670C" w:rsidP="00E7670C">
            <w:pPr>
              <w:jc w:val="both"/>
              <w:rPr>
                <w:rStyle w:val="Vurgu"/>
                <w:i w:val="0"/>
                <w:sz w:val="22"/>
                <w:szCs w:val="22"/>
              </w:rPr>
            </w:pPr>
            <w:r w:rsidRPr="00AD482D">
              <w:rPr>
                <w:rStyle w:val="Vurgu"/>
                <w:i w:val="0"/>
                <w:sz w:val="22"/>
                <w:szCs w:val="22"/>
              </w:rPr>
              <w:t xml:space="preserve">İl Genel Meclis üyeleri imzasıyla verilen ve konusu merkez ilçe köylerinde bulunan sağlık evi ve sağlık ocaklarının genel durumları hakkında gerekli araştırma yapılarak rapor halinde meclisin bilgisine sunulması hakkındaki önerge üzerinde </w:t>
            </w:r>
            <w:r w:rsidRPr="008A635F">
              <w:rPr>
                <w:rStyle w:val="Vurgu"/>
                <w:b/>
                <w:sz w:val="22"/>
                <w:szCs w:val="22"/>
              </w:rPr>
              <w:t>Çevre ve Sağlık Komisyonunca</w:t>
            </w:r>
            <w:r w:rsidRPr="00AD482D">
              <w:rPr>
                <w:rStyle w:val="Vurgu"/>
                <w:i w:val="0"/>
                <w:sz w:val="22"/>
                <w:szCs w:val="22"/>
              </w:rPr>
              <w:t xml:space="preserve"> hazırlanan raporun görüşülmesi.</w:t>
            </w:r>
          </w:p>
          <w:p w:rsidR="00C516C3" w:rsidRPr="001E00EA" w:rsidRDefault="00C516C3" w:rsidP="009A15AA">
            <w:pPr>
              <w:ind w:right="72"/>
              <w:jc w:val="both"/>
              <w:rPr>
                <w:rStyle w:val="Vurgu"/>
                <w:i w:val="0"/>
                <w:sz w:val="16"/>
                <w:szCs w:val="16"/>
              </w:rPr>
            </w:pPr>
          </w:p>
          <w:p w:rsidR="009A15AA" w:rsidRPr="00AD482D" w:rsidRDefault="009A15AA" w:rsidP="00034ED2">
            <w:pPr>
              <w:jc w:val="both"/>
              <w:rPr>
                <w:rStyle w:val="Vurgu"/>
                <w:i w:val="0"/>
                <w:iCs w:val="0"/>
                <w:sz w:val="22"/>
                <w:szCs w:val="22"/>
              </w:rPr>
            </w:pPr>
            <w:r w:rsidRPr="00AD482D">
              <w:rPr>
                <w:rStyle w:val="Vurgu"/>
                <w:i w:val="0"/>
                <w:sz w:val="22"/>
                <w:szCs w:val="22"/>
              </w:rPr>
              <w:t xml:space="preserve">   </w:t>
            </w:r>
            <w:r w:rsidR="00034ED2" w:rsidRPr="00AD482D">
              <w:rPr>
                <w:rStyle w:val="Vurgu"/>
                <w:i w:val="0"/>
                <w:sz w:val="22"/>
                <w:szCs w:val="22"/>
              </w:rPr>
              <w:t xml:space="preserve">Sorgun ilçesi Yenimahalle 105 ada 20 parselde 5.738,15 m2 alna sahip taşınmaz üzerene Aksoylar Otomotiv İnşaat Taahhüt Tarım Hayvancılık Akaryakıt Nakliye Turizm İhracat </w:t>
            </w:r>
            <w:proofErr w:type="gramStart"/>
            <w:r w:rsidR="00034ED2" w:rsidRPr="00AD482D">
              <w:rPr>
                <w:rStyle w:val="Vurgu"/>
                <w:i w:val="0"/>
                <w:sz w:val="22"/>
                <w:szCs w:val="22"/>
              </w:rPr>
              <w:t>San.ve</w:t>
            </w:r>
            <w:proofErr w:type="gramEnd"/>
            <w:r w:rsidR="00034ED2" w:rsidRPr="00AD482D">
              <w:rPr>
                <w:rStyle w:val="Vurgu"/>
                <w:i w:val="0"/>
                <w:sz w:val="22"/>
                <w:szCs w:val="22"/>
              </w:rPr>
              <w:t xml:space="preserve"> Tic. A.Ş. tarafından 5 yıldızlı termal otel tesisi projesi yapacağını belirttiğinden, Sorgun Belediyesi ısı merkezinden İl Özel İdaresi dağıtım deposuna gelen Jeotermal dönüşüm suyundan güncel ısı ve debi verileri de göz önünde bulundurularak idarenin %96,37 oranında sahip olduğu BOZJET A.Ş. tarafından adı geçen şirkete 16-20 </w:t>
            </w:r>
            <w:proofErr w:type="spellStart"/>
            <w:r w:rsidR="00034ED2" w:rsidRPr="00AD482D">
              <w:rPr>
                <w:rStyle w:val="Vurgu"/>
                <w:i w:val="0"/>
                <w:sz w:val="22"/>
                <w:szCs w:val="22"/>
              </w:rPr>
              <w:t>lt</w:t>
            </w:r>
            <w:proofErr w:type="spellEnd"/>
            <w:r w:rsidR="00034ED2" w:rsidRPr="00AD482D">
              <w:rPr>
                <w:rStyle w:val="Vurgu"/>
                <w:i w:val="0"/>
                <w:sz w:val="22"/>
                <w:szCs w:val="22"/>
              </w:rPr>
              <w:t xml:space="preserve"> sıcak suyun kiraya verilmesi </w:t>
            </w:r>
            <w:r w:rsidRPr="00AD482D">
              <w:rPr>
                <w:rStyle w:val="Vurgu"/>
                <w:i w:val="0"/>
                <w:sz w:val="22"/>
                <w:szCs w:val="22"/>
              </w:rPr>
              <w:t xml:space="preserve">hakkındaki </w:t>
            </w:r>
            <w:r w:rsidR="00034ED2" w:rsidRPr="00AD482D">
              <w:rPr>
                <w:rStyle w:val="Vurgu"/>
                <w:i w:val="0"/>
                <w:sz w:val="22"/>
                <w:szCs w:val="22"/>
              </w:rPr>
              <w:t xml:space="preserve">teklif yazı ve </w:t>
            </w:r>
            <w:r w:rsidRPr="00AD482D">
              <w:rPr>
                <w:rStyle w:val="Vurgu"/>
                <w:i w:val="0"/>
                <w:sz w:val="22"/>
                <w:szCs w:val="22"/>
              </w:rPr>
              <w:t xml:space="preserve">ekleri üzerinde </w:t>
            </w:r>
            <w:r w:rsidR="00034ED2" w:rsidRPr="00AD482D">
              <w:rPr>
                <w:rStyle w:val="Vurgu"/>
                <w:b/>
                <w:sz w:val="22"/>
                <w:szCs w:val="22"/>
              </w:rPr>
              <w:t>Jeotermal ve Su Kaynakları</w:t>
            </w:r>
            <w:r w:rsidRPr="00AD482D">
              <w:rPr>
                <w:rStyle w:val="Vurgu"/>
                <w:b/>
                <w:sz w:val="22"/>
                <w:szCs w:val="22"/>
              </w:rPr>
              <w:t xml:space="preserve"> Komisyonunca</w:t>
            </w:r>
            <w:r w:rsidRPr="00AD482D">
              <w:rPr>
                <w:rStyle w:val="Vurgu"/>
                <w:i w:val="0"/>
                <w:sz w:val="22"/>
                <w:szCs w:val="22"/>
              </w:rPr>
              <w:t xml:space="preserve"> hazırlanan raporun görüşülmesi.</w:t>
            </w:r>
          </w:p>
          <w:p w:rsidR="009A15AA" w:rsidRPr="001E00EA" w:rsidRDefault="009A15AA" w:rsidP="009A15AA">
            <w:pPr>
              <w:ind w:right="72"/>
              <w:jc w:val="both"/>
              <w:rPr>
                <w:rStyle w:val="Vurgu"/>
                <w:i w:val="0"/>
                <w:iCs w:val="0"/>
                <w:sz w:val="16"/>
                <w:szCs w:val="16"/>
              </w:rPr>
            </w:pPr>
          </w:p>
          <w:p w:rsidR="00034ED2" w:rsidRPr="00AD482D" w:rsidRDefault="00034ED2" w:rsidP="00034ED2">
            <w:pPr>
              <w:jc w:val="both"/>
              <w:rPr>
                <w:rStyle w:val="Vurgu"/>
                <w:i w:val="0"/>
                <w:iCs w:val="0"/>
                <w:sz w:val="22"/>
                <w:szCs w:val="22"/>
              </w:rPr>
            </w:pPr>
            <w:r w:rsidRPr="00AD482D">
              <w:rPr>
                <w:rStyle w:val="Vurgu"/>
                <w:i w:val="0"/>
                <w:sz w:val="22"/>
                <w:szCs w:val="22"/>
              </w:rPr>
              <w:t xml:space="preserve">   </w:t>
            </w:r>
            <w:r w:rsidR="001E00EA">
              <w:rPr>
                <w:rStyle w:val="Vurgu"/>
                <w:i w:val="0"/>
                <w:sz w:val="22"/>
                <w:szCs w:val="22"/>
              </w:rPr>
              <w:t>Mülkiyeti Hazineye ait ilimiz Merkez i</w:t>
            </w:r>
            <w:r w:rsidRPr="00AD482D">
              <w:rPr>
                <w:rStyle w:val="Vurgu"/>
                <w:i w:val="0"/>
                <w:sz w:val="22"/>
                <w:szCs w:val="22"/>
              </w:rPr>
              <w:t>lçe Mutafoğlu Mahallesi 2. Mıntıka tapunun 25 ada, 282 parselde kayıtlı 26.846,61 m2 alana sahip taşınmaz üzerine İl Özel İdaresince yaptırılan Termal Aquapark ve Spor Kompleksi Tesisi</w:t>
            </w:r>
            <w:r w:rsidR="001E00EA">
              <w:rPr>
                <w:rStyle w:val="Vurgu"/>
                <w:i w:val="0"/>
                <w:sz w:val="22"/>
                <w:szCs w:val="22"/>
              </w:rPr>
              <w:t xml:space="preserve"> için </w:t>
            </w:r>
            <w:r w:rsidRPr="00AD482D">
              <w:rPr>
                <w:rStyle w:val="Vurgu"/>
                <w:i w:val="0"/>
                <w:sz w:val="22"/>
                <w:szCs w:val="22"/>
              </w:rPr>
              <w:t>Yozgat Belediye Başkanlığı İdareye müracaat ed</w:t>
            </w:r>
            <w:r w:rsidR="00632973">
              <w:rPr>
                <w:rStyle w:val="Vurgu"/>
                <w:i w:val="0"/>
                <w:sz w:val="22"/>
                <w:szCs w:val="22"/>
              </w:rPr>
              <w:t>e</w:t>
            </w:r>
            <w:r w:rsidRPr="00AD482D">
              <w:rPr>
                <w:rStyle w:val="Vurgu"/>
                <w:i w:val="0"/>
                <w:sz w:val="22"/>
                <w:szCs w:val="22"/>
              </w:rPr>
              <w:t>rek</w:t>
            </w:r>
            <w:r w:rsidR="001E00EA">
              <w:rPr>
                <w:rStyle w:val="Vurgu"/>
                <w:i w:val="0"/>
                <w:sz w:val="22"/>
                <w:szCs w:val="22"/>
              </w:rPr>
              <w:t>,</w:t>
            </w:r>
            <w:r w:rsidRPr="00AD482D">
              <w:rPr>
                <w:rStyle w:val="Vurgu"/>
                <w:i w:val="0"/>
                <w:sz w:val="22"/>
                <w:szCs w:val="22"/>
              </w:rPr>
              <w:t xml:space="preserve"> 5393 sayılı Belediye Kanunu'nun görev ve sorumlulukları başlıklı 14. maddesi a) bendi "</w:t>
            </w:r>
            <w:r w:rsidRPr="001E00EA">
              <w:rPr>
                <w:rStyle w:val="Vurgu"/>
                <w:sz w:val="18"/>
                <w:szCs w:val="18"/>
              </w:rPr>
              <w:t>Kültür, sanat, turizm ve tanıtım, gençlik ve spor hizmetleri yapar veya yaptırır.</w:t>
            </w:r>
            <w:r w:rsidRPr="00AD482D">
              <w:rPr>
                <w:rStyle w:val="Vurgu"/>
                <w:i w:val="0"/>
                <w:sz w:val="22"/>
                <w:szCs w:val="22"/>
              </w:rPr>
              <w:t xml:space="preserve">" hükmü çerçevesinde işletilmesini talep ettiklerinden, İl Özel İdaresince belirlenecek sözleşme hükümleri çerçevesinde Yozgat Belediye Başkanlığınca işletilmesi hususundaki teklif yazı </w:t>
            </w:r>
            <w:proofErr w:type="gramStart"/>
            <w:r w:rsidRPr="00AD482D">
              <w:rPr>
                <w:rStyle w:val="Vurgu"/>
                <w:i w:val="0"/>
                <w:sz w:val="22"/>
                <w:szCs w:val="22"/>
              </w:rPr>
              <w:t>ve  ekleri</w:t>
            </w:r>
            <w:proofErr w:type="gramEnd"/>
            <w:r w:rsidRPr="00AD482D">
              <w:rPr>
                <w:rStyle w:val="Vurgu"/>
                <w:i w:val="0"/>
                <w:sz w:val="22"/>
                <w:szCs w:val="22"/>
              </w:rPr>
              <w:t xml:space="preserve"> üzerinde </w:t>
            </w:r>
            <w:r w:rsidRPr="00AD482D">
              <w:rPr>
                <w:rStyle w:val="Vurgu"/>
                <w:b/>
                <w:sz w:val="22"/>
                <w:szCs w:val="22"/>
              </w:rPr>
              <w:t>Jeotermal ve Su Kaynakları Komisyonunca</w:t>
            </w:r>
            <w:r w:rsidRPr="00AD482D">
              <w:rPr>
                <w:rStyle w:val="Vurgu"/>
                <w:i w:val="0"/>
                <w:sz w:val="22"/>
                <w:szCs w:val="22"/>
              </w:rPr>
              <w:t xml:space="preserve"> hazırlanan raporun görüşülmesi.</w:t>
            </w:r>
          </w:p>
          <w:p w:rsidR="009A15AA" w:rsidRPr="00C53FD3" w:rsidRDefault="009A15AA" w:rsidP="00D167B7">
            <w:pPr>
              <w:ind w:firstLine="188"/>
              <w:jc w:val="both"/>
              <w:rPr>
                <w:rStyle w:val="Vurgu"/>
                <w:i w:val="0"/>
                <w:sz w:val="14"/>
                <w:szCs w:val="14"/>
              </w:rPr>
            </w:pPr>
          </w:p>
          <w:p w:rsidR="00D167B7" w:rsidRPr="00AD482D" w:rsidRDefault="00D167B7" w:rsidP="00D167B7">
            <w:pPr>
              <w:ind w:firstLine="188"/>
              <w:jc w:val="both"/>
              <w:rPr>
                <w:rStyle w:val="Vurgu"/>
                <w:i w:val="0"/>
                <w:sz w:val="22"/>
                <w:szCs w:val="22"/>
              </w:rPr>
            </w:pPr>
            <w:r w:rsidRPr="00AD482D">
              <w:rPr>
                <w:rStyle w:val="Vurgu"/>
                <w:i w:val="0"/>
                <w:sz w:val="22"/>
                <w:szCs w:val="22"/>
              </w:rPr>
              <w:t>Gündem dışı dilek ve temenniler.</w:t>
            </w:r>
          </w:p>
          <w:p w:rsidR="00D167B7" w:rsidRPr="001E742C" w:rsidRDefault="00D167B7" w:rsidP="00D167B7">
            <w:pPr>
              <w:pStyle w:val="AralkYok"/>
              <w:ind w:firstLine="188"/>
              <w:rPr>
                <w:rStyle w:val="Vurgu"/>
                <w:i w:val="0"/>
                <w:sz w:val="16"/>
                <w:szCs w:val="16"/>
              </w:rPr>
            </w:pPr>
          </w:p>
          <w:p w:rsidR="00FF0274" w:rsidRPr="00AD482D" w:rsidRDefault="00D167B7" w:rsidP="00423FC7">
            <w:pPr>
              <w:pStyle w:val="AralkYok"/>
              <w:ind w:firstLine="46"/>
              <w:rPr>
                <w:rStyle w:val="Vurgu"/>
                <w:i w:val="0"/>
                <w:sz w:val="22"/>
                <w:szCs w:val="22"/>
              </w:rPr>
            </w:pPr>
            <w:r w:rsidRPr="00AD482D">
              <w:rPr>
                <w:rStyle w:val="Vurgu"/>
                <w:i w:val="0"/>
                <w:sz w:val="22"/>
                <w:szCs w:val="22"/>
              </w:rPr>
              <w:t xml:space="preserve">  Gelecek toplantı günü ve saatinin tespiti.  </w:t>
            </w:r>
          </w:p>
          <w:p w:rsidR="00034ED2" w:rsidRPr="00E7670C" w:rsidRDefault="00D167B7" w:rsidP="00423FC7">
            <w:pPr>
              <w:pStyle w:val="AralkYok"/>
              <w:ind w:firstLine="46"/>
              <w:rPr>
                <w:rStyle w:val="Vurgu"/>
                <w:i w:val="0"/>
                <w:sz w:val="20"/>
                <w:szCs w:val="20"/>
              </w:rPr>
            </w:pPr>
            <w:r w:rsidRPr="00AD482D">
              <w:rPr>
                <w:rStyle w:val="Vurgu"/>
                <w:i w:val="0"/>
                <w:sz w:val="22"/>
                <w:szCs w:val="22"/>
              </w:rPr>
              <w:t xml:space="preserve"> </w:t>
            </w:r>
          </w:p>
          <w:p w:rsidR="008B519D" w:rsidRPr="00AD482D" w:rsidRDefault="008B519D" w:rsidP="006D0B4F">
            <w:pPr>
              <w:pStyle w:val="AralkYok"/>
              <w:rPr>
                <w:rStyle w:val="Vurgu"/>
                <w:i w:val="0"/>
                <w:sz w:val="22"/>
                <w:szCs w:val="22"/>
              </w:rPr>
            </w:pPr>
          </w:p>
          <w:p w:rsidR="00D167B7" w:rsidRPr="00AD482D" w:rsidRDefault="00D167B7" w:rsidP="006D0B4F">
            <w:pPr>
              <w:pStyle w:val="AralkYok"/>
              <w:rPr>
                <w:rStyle w:val="Vurgu"/>
                <w:i w:val="0"/>
                <w:sz w:val="22"/>
                <w:szCs w:val="22"/>
              </w:rPr>
            </w:pPr>
            <w:r w:rsidRPr="00AD482D">
              <w:rPr>
                <w:rStyle w:val="Vurgu"/>
                <w:i w:val="0"/>
                <w:sz w:val="22"/>
                <w:szCs w:val="22"/>
              </w:rPr>
              <w:t xml:space="preserve">                                                                                           </w:t>
            </w:r>
            <w:r w:rsidR="00470C1B" w:rsidRPr="00AD482D">
              <w:rPr>
                <w:rStyle w:val="Vurgu"/>
                <w:i w:val="0"/>
                <w:sz w:val="22"/>
                <w:szCs w:val="22"/>
              </w:rPr>
              <w:t xml:space="preserve"> </w:t>
            </w:r>
            <w:r w:rsidR="002732C6" w:rsidRPr="00AD482D">
              <w:rPr>
                <w:rStyle w:val="Vurgu"/>
                <w:i w:val="0"/>
                <w:sz w:val="22"/>
                <w:szCs w:val="22"/>
              </w:rPr>
              <w:t xml:space="preserve">     </w:t>
            </w:r>
            <w:r w:rsidR="00DF63A6" w:rsidRPr="00AD482D">
              <w:rPr>
                <w:rStyle w:val="Vurgu"/>
                <w:i w:val="0"/>
                <w:sz w:val="22"/>
                <w:szCs w:val="22"/>
              </w:rPr>
              <w:t xml:space="preserve">                      </w:t>
            </w:r>
            <w:r w:rsidR="008B519D" w:rsidRPr="00AD482D">
              <w:rPr>
                <w:rStyle w:val="Vurgu"/>
                <w:i w:val="0"/>
                <w:sz w:val="22"/>
                <w:szCs w:val="22"/>
              </w:rPr>
              <w:t xml:space="preserve"> </w:t>
            </w:r>
            <w:r w:rsidR="00DF63A6" w:rsidRPr="00AD482D">
              <w:rPr>
                <w:rStyle w:val="Vurgu"/>
                <w:i w:val="0"/>
                <w:sz w:val="22"/>
                <w:szCs w:val="22"/>
              </w:rPr>
              <w:t xml:space="preserve">    </w:t>
            </w:r>
            <w:r w:rsidR="000A6D94" w:rsidRPr="00AD482D">
              <w:rPr>
                <w:rStyle w:val="Vurgu"/>
                <w:i w:val="0"/>
                <w:sz w:val="22"/>
                <w:szCs w:val="22"/>
              </w:rPr>
              <w:t xml:space="preserve"> </w:t>
            </w:r>
            <w:r w:rsidR="00AB3274">
              <w:rPr>
                <w:rStyle w:val="Vurgu"/>
                <w:i w:val="0"/>
                <w:sz w:val="22"/>
                <w:szCs w:val="22"/>
              </w:rPr>
              <w:t xml:space="preserve"> </w:t>
            </w:r>
            <w:r w:rsidR="005E1AC2" w:rsidRPr="00AD482D">
              <w:rPr>
                <w:rStyle w:val="Vurgu"/>
                <w:i w:val="0"/>
                <w:sz w:val="22"/>
                <w:szCs w:val="22"/>
              </w:rPr>
              <w:t xml:space="preserve"> </w:t>
            </w:r>
            <w:r w:rsidRPr="00AD482D">
              <w:rPr>
                <w:rStyle w:val="Vurgu"/>
                <w:i w:val="0"/>
                <w:sz w:val="22"/>
                <w:szCs w:val="22"/>
              </w:rPr>
              <w:t xml:space="preserve">İskender NAZLI                                                                                                                                                                                                                                                                     </w:t>
            </w:r>
          </w:p>
          <w:p w:rsidR="005E1AC2" w:rsidRDefault="00D167B7" w:rsidP="002077A5">
            <w:pPr>
              <w:pStyle w:val="AralkYok"/>
              <w:tabs>
                <w:tab w:val="left" w:pos="-4491"/>
              </w:tabs>
              <w:rPr>
                <w:rStyle w:val="Vurgu"/>
                <w:i w:val="0"/>
                <w:sz w:val="22"/>
                <w:szCs w:val="22"/>
              </w:rPr>
            </w:pPr>
            <w:r w:rsidRPr="00AD482D">
              <w:rPr>
                <w:rStyle w:val="Vurgu"/>
                <w:i w:val="0"/>
                <w:sz w:val="22"/>
                <w:szCs w:val="22"/>
              </w:rPr>
              <w:t xml:space="preserve">                                                                                     </w:t>
            </w:r>
            <w:r w:rsidR="00A55B04" w:rsidRPr="00AD482D">
              <w:rPr>
                <w:rStyle w:val="Vurgu"/>
                <w:i w:val="0"/>
                <w:sz w:val="22"/>
                <w:szCs w:val="22"/>
              </w:rPr>
              <w:t xml:space="preserve">   </w:t>
            </w:r>
            <w:r w:rsidR="002732C6" w:rsidRPr="00AD482D">
              <w:rPr>
                <w:rStyle w:val="Vurgu"/>
                <w:i w:val="0"/>
                <w:sz w:val="22"/>
                <w:szCs w:val="22"/>
              </w:rPr>
              <w:t xml:space="preserve">         </w:t>
            </w:r>
            <w:r w:rsidR="003A5F68" w:rsidRPr="00AD482D">
              <w:rPr>
                <w:rStyle w:val="Vurgu"/>
                <w:i w:val="0"/>
                <w:sz w:val="22"/>
                <w:szCs w:val="22"/>
              </w:rPr>
              <w:t xml:space="preserve">      </w:t>
            </w:r>
            <w:r w:rsidR="00FD178F" w:rsidRPr="00AD482D">
              <w:rPr>
                <w:rStyle w:val="Vurgu"/>
                <w:i w:val="0"/>
                <w:sz w:val="22"/>
                <w:szCs w:val="22"/>
              </w:rPr>
              <w:t xml:space="preserve">    </w:t>
            </w:r>
            <w:r w:rsidR="00DF63A6" w:rsidRPr="00AD482D">
              <w:rPr>
                <w:rStyle w:val="Vurgu"/>
                <w:i w:val="0"/>
                <w:sz w:val="22"/>
                <w:szCs w:val="22"/>
              </w:rPr>
              <w:t xml:space="preserve">            </w:t>
            </w:r>
            <w:r w:rsidR="00A73C31" w:rsidRPr="00AD482D">
              <w:rPr>
                <w:rStyle w:val="Vurgu"/>
                <w:i w:val="0"/>
                <w:sz w:val="22"/>
                <w:szCs w:val="22"/>
              </w:rPr>
              <w:t xml:space="preserve"> </w:t>
            </w:r>
            <w:r w:rsidR="003A5F68" w:rsidRPr="00AD482D">
              <w:rPr>
                <w:rStyle w:val="Vurgu"/>
                <w:i w:val="0"/>
                <w:sz w:val="22"/>
                <w:szCs w:val="22"/>
              </w:rPr>
              <w:t xml:space="preserve"> </w:t>
            </w:r>
            <w:r w:rsidRPr="00AD482D">
              <w:rPr>
                <w:rStyle w:val="Vurgu"/>
                <w:i w:val="0"/>
                <w:sz w:val="22"/>
                <w:szCs w:val="22"/>
              </w:rPr>
              <w:t>İl Genel Meclisi Başkanı</w:t>
            </w:r>
          </w:p>
          <w:p w:rsidR="00C53FD3" w:rsidRDefault="00C53FD3" w:rsidP="002077A5">
            <w:pPr>
              <w:pStyle w:val="AralkYok"/>
              <w:tabs>
                <w:tab w:val="left" w:pos="-4491"/>
              </w:tabs>
              <w:rPr>
                <w:rStyle w:val="Vurgu"/>
                <w:i w:val="0"/>
                <w:sz w:val="22"/>
                <w:szCs w:val="22"/>
              </w:rPr>
            </w:pPr>
          </w:p>
          <w:p w:rsidR="00C53FD3" w:rsidRPr="00AD482D" w:rsidRDefault="00C53FD3" w:rsidP="002077A5">
            <w:pPr>
              <w:pStyle w:val="AralkYok"/>
              <w:tabs>
                <w:tab w:val="left" w:pos="-4491"/>
              </w:tabs>
              <w:rPr>
                <w:rStyle w:val="Vurgu"/>
                <w:i w:val="0"/>
                <w:sz w:val="22"/>
                <w:szCs w:val="22"/>
              </w:rPr>
            </w:pPr>
          </w:p>
          <w:p w:rsidR="00D410EF" w:rsidRPr="00AD482D" w:rsidRDefault="00D410EF" w:rsidP="000160CD">
            <w:pPr>
              <w:tabs>
                <w:tab w:val="left" w:pos="1127"/>
              </w:tabs>
              <w:rPr>
                <w:sz w:val="22"/>
                <w:szCs w:val="22"/>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C53FD3">
      <w:footnotePr>
        <w:pos w:val="beneathText"/>
      </w:footnotePr>
      <w:pgSz w:w="11905" w:h="16837"/>
      <w:pgMar w:top="284"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296E"/>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CB45-3D7F-44EC-BF23-11C2E2D3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3</cp:revision>
  <cp:lastPrinted>2021-05-03T09:04:00Z</cp:lastPrinted>
  <dcterms:created xsi:type="dcterms:W3CDTF">2021-05-04T07:48:00Z</dcterms:created>
  <dcterms:modified xsi:type="dcterms:W3CDTF">2021-05-17T06:58:00Z</dcterms:modified>
</cp:coreProperties>
</file>