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10604" w:rsidRDefault="00DA19F8" w:rsidP="005631B5">
      <w:pPr>
        <w:tabs>
          <w:tab w:val="left" w:pos="4442"/>
          <w:tab w:val="center" w:pos="4961"/>
        </w:tabs>
        <w:jc w:val="center"/>
        <w:rPr>
          <w:b/>
          <w:sz w:val="28"/>
          <w:szCs w:val="28"/>
        </w:rPr>
      </w:pPr>
      <w:r w:rsidRPr="00010604">
        <w:rPr>
          <w:b/>
          <w:sz w:val="28"/>
          <w:szCs w:val="28"/>
        </w:rPr>
        <w:t>T.C.</w:t>
      </w:r>
    </w:p>
    <w:p w:rsidR="00DA19F8" w:rsidRPr="00010604" w:rsidRDefault="00DA19F8" w:rsidP="003678A5">
      <w:pPr>
        <w:jc w:val="center"/>
        <w:rPr>
          <w:b/>
          <w:sz w:val="28"/>
          <w:szCs w:val="28"/>
        </w:rPr>
      </w:pPr>
      <w:r w:rsidRPr="00010604">
        <w:rPr>
          <w:b/>
          <w:sz w:val="28"/>
          <w:szCs w:val="28"/>
        </w:rPr>
        <w:t>YOZGAT İL ÖZEL İDARESİ</w:t>
      </w:r>
    </w:p>
    <w:p w:rsidR="00DA19F8" w:rsidRDefault="009C1673" w:rsidP="003678A5">
      <w:pPr>
        <w:tabs>
          <w:tab w:val="left" w:pos="-4393"/>
          <w:tab w:val="left" w:pos="1027"/>
        </w:tabs>
        <w:jc w:val="center"/>
        <w:rPr>
          <w:b/>
          <w:sz w:val="28"/>
          <w:szCs w:val="28"/>
        </w:rPr>
      </w:pPr>
      <w:r w:rsidRPr="00010604">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0E74D1">
        <w:rPr>
          <w:b/>
        </w:rPr>
        <w:t>8</w:t>
      </w:r>
      <w:r w:rsidR="0020405A" w:rsidRPr="007D6B75">
        <w:rPr>
          <w:b/>
        </w:rPr>
        <w:t xml:space="preserve"> yılı</w:t>
      </w:r>
      <w:r w:rsidR="000135D9">
        <w:rPr>
          <w:b/>
        </w:rPr>
        <w:t xml:space="preserve"> </w:t>
      </w:r>
      <w:r w:rsidRPr="007D6B75">
        <w:rPr>
          <w:b/>
        </w:rPr>
        <w:t>/</w:t>
      </w:r>
      <w:r w:rsidR="00A26FC0">
        <w:rPr>
          <w:b/>
        </w:rPr>
        <w:t>Mayıs</w:t>
      </w:r>
      <w:r w:rsidR="00802AAC">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6B528B">
        <w:rPr>
          <w:b/>
        </w:rPr>
        <w:t>1</w:t>
      </w:r>
      <w:r w:rsidR="007D6B75">
        <w:rPr>
          <w:b/>
        </w:rPr>
        <w:t xml:space="preserve"> </w:t>
      </w:r>
      <w:r w:rsidR="007D6B75" w:rsidRPr="007D6B75">
        <w:rPr>
          <w:b/>
        </w:rPr>
        <w:t xml:space="preserve"> </w:t>
      </w:r>
      <w:r w:rsidRPr="007D6B75">
        <w:rPr>
          <w:b/>
        </w:rPr>
        <w:t xml:space="preserve">Tarih ve Saati: </w:t>
      </w:r>
      <w:r w:rsidR="00413E53">
        <w:rPr>
          <w:b/>
        </w:rPr>
        <w:t>0</w:t>
      </w:r>
      <w:r w:rsidR="00824612">
        <w:rPr>
          <w:b/>
        </w:rPr>
        <w:t>2</w:t>
      </w:r>
      <w:r w:rsidR="004D5C47">
        <w:rPr>
          <w:b/>
        </w:rPr>
        <w:t>.0</w:t>
      </w:r>
      <w:r w:rsidR="00A26FC0">
        <w:rPr>
          <w:b/>
        </w:rPr>
        <w:t>5</w:t>
      </w:r>
      <w:r w:rsidR="00824612">
        <w:rPr>
          <w:b/>
        </w:rPr>
        <w:t>.201</w:t>
      </w:r>
      <w:r w:rsidR="000E74D1">
        <w:rPr>
          <w:b/>
        </w:rPr>
        <w:t>8</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B827C4">
        <w:rPr>
          <w:b/>
        </w:rPr>
        <w:t>1</w:t>
      </w:r>
      <w:r w:rsidR="000E74D1">
        <w:rPr>
          <w:b/>
        </w:rPr>
        <w:t>0.3</w:t>
      </w:r>
      <w:r w:rsidR="00B827C4">
        <w:rPr>
          <w:b/>
        </w:rPr>
        <w:t>0’d</w:t>
      </w:r>
      <w:r w:rsidR="000E74D1">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A847B7">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D1873" w:rsidRDefault="00A4746D" w:rsidP="00BA2CDF">
            <w:pPr>
              <w:jc w:val="center"/>
              <w:rPr>
                <w:b/>
                <w:sz w:val="19"/>
                <w:szCs w:val="19"/>
              </w:rPr>
            </w:pPr>
            <w:r w:rsidRPr="004D1873">
              <w:rPr>
                <w:b/>
                <w:sz w:val="19"/>
                <w:szCs w:val="19"/>
              </w:rPr>
              <w:t>1-</w:t>
            </w:r>
          </w:p>
          <w:p w:rsidR="006D549A" w:rsidRPr="004D1873" w:rsidRDefault="006D549A" w:rsidP="00BA2CDF">
            <w:pPr>
              <w:jc w:val="center"/>
              <w:rPr>
                <w:b/>
                <w:sz w:val="19"/>
                <w:szCs w:val="19"/>
              </w:rPr>
            </w:pPr>
          </w:p>
          <w:p w:rsidR="00A4746D" w:rsidRPr="004D1873" w:rsidRDefault="00A4746D" w:rsidP="00BA2CDF">
            <w:pPr>
              <w:jc w:val="center"/>
              <w:rPr>
                <w:b/>
                <w:sz w:val="19"/>
                <w:szCs w:val="19"/>
              </w:rPr>
            </w:pPr>
            <w:r w:rsidRPr="004D1873">
              <w:rPr>
                <w:b/>
                <w:sz w:val="19"/>
                <w:szCs w:val="19"/>
              </w:rPr>
              <w:t>2-</w:t>
            </w:r>
          </w:p>
          <w:p w:rsidR="006D549A" w:rsidRPr="004D1873" w:rsidRDefault="006D549A" w:rsidP="00BA2CDF">
            <w:pPr>
              <w:jc w:val="center"/>
              <w:rPr>
                <w:b/>
                <w:sz w:val="19"/>
                <w:szCs w:val="19"/>
              </w:rPr>
            </w:pPr>
          </w:p>
          <w:p w:rsidR="00A4746D" w:rsidRPr="004D1873" w:rsidRDefault="00A4746D" w:rsidP="00BA2CDF">
            <w:pPr>
              <w:jc w:val="center"/>
              <w:rPr>
                <w:b/>
                <w:sz w:val="19"/>
                <w:szCs w:val="19"/>
              </w:rPr>
            </w:pPr>
            <w:r w:rsidRPr="004D1873">
              <w:rPr>
                <w:b/>
                <w:sz w:val="19"/>
                <w:szCs w:val="19"/>
              </w:rPr>
              <w:t>3-</w:t>
            </w:r>
          </w:p>
          <w:p w:rsidR="00A4746D" w:rsidRPr="004D1873" w:rsidRDefault="00A4746D" w:rsidP="00BA2CDF">
            <w:pPr>
              <w:jc w:val="center"/>
              <w:rPr>
                <w:b/>
                <w:sz w:val="19"/>
                <w:szCs w:val="19"/>
              </w:rPr>
            </w:pPr>
          </w:p>
          <w:p w:rsidR="00A4746D" w:rsidRPr="004D1873" w:rsidRDefault="00A4746D" w:rsidP="00BA2CDF">
            <w:pPr>
              <w:jc w:val="center"/>
              <w:rPr>
                <w:b/>
                <w:sz w:val="19"/>
                <w:szCs w:val="19"/>
              </w:rPr>
            </w:pPr>
            <w:r w:rsidRPr="004D1873">
              <w:rPr>
                <w:b/>
                <w:sz w:val="19"/>
                <w:szCs w:val="19"/>
              </w:rPr>
              <w:t>4-</w:t>
            </w:r>
          </w:p>
          <w:p w:rsidR="004D13B4" w:rsidRPr="004D1873" w:rsidRDefault="004D13B4" w:rsidP="004D13B4">
            <w:pPr>
              <w:rPr>
                <w:b/>
                <w:sz w:val="19"/>
                <w:szCs w:val="19"/>
              </w:rPr>
            </w:pPr>
          </w:p>
          <w:p w:rsidR="00A4746D" w:rsidRPr="004D1873" w:rsidRDefault="00A4746D" w:rsidP="00BA2CDF">
            <w:pPr>
              <w:jc w:val="center"/>
              <w:rPr>
                <w:b/>
                <w:sz w:val="19"/>
                <w:szCs w:val="19"/>
              </w:rPr>
            </w:pPr>
            <w:r w:rsidRPr="004D1873">
              <w:rPr>
                <w:b/>
                <w:sz w:val="19"/>
                <w:szCs w:val="19"/>
              </w:rPr>
              <w:t>5-</w:t>
            </w:r>
          </w:p>
          <w:p w:rsidR="000E16EA" w:rsidRPr="004D1873" w:rsidRDefault="000E16EA" w:rsidP="00BA2CDF">
            <w:pPr>
              <w:jc w:val="center"/>
              <w:rPr>
                <w:b/>
                <w:sz w:val="19"/>
                <w:szCs w:val="19"/>
              </w:rPr>
            </w:pPr>
          </w:p>
          <w:p w:rsidR="00153738" w:rsidRPr="004D1873" w:rsidRDefault="00153738" w:rsidP="00BA2CDF">
            <w:pPr>
              <w:jc w:val="center"/>
              <w:rPr>
                <w:b/>
                <w:sz w:val="19"/>
                <w:szCs w:val="19"/>
              </w:rPr>
            </w:pPr>
          </w:p>
          <w:p w:rsidR="00B827C4" w:rsidRPr="004D1873" w:rsidRDefault="00B827C4"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247066" w:rsidRPr="004D1873" w:rsidRDefault="00247066" w:rsidP="00BA2CDF">
            <w:pPr>
              <w:jc w:val="center"/>
              <w:rPr>
                <w:b/>
                <w:sz w:val="19"/>
                <w:szCs w:val="19"/>
              </w:rPr>
            </w:pPr>
          </w:p>
          <w:p w:rsidR="00153738" w:rsidRPr="004D1873" w:rsidRDefault="00B02AC8" w:rsidP="00BD4A5D">
            <w:pPr>
              <w:jc w:val="center"/>
              <w:rPr>
                <w:b/>
                <w:sz w:val="19"/>
                <w:szCs w:val="19"/>
              </w:rPr>
            </w:pPr>
            <w:r w:rsidRPr="004D1873">
              <w:rPr>
                <w:b/>
                <w:sz w:val="19"/>
                <w:szCs w:val="19"/>
              </w:rPr>
              <w:t xml:space="preserve"> </w:t>
            </w:r>
            <w:r w:rsidR="00A4746D" w:rsidRPr="004D1873">
              <w:rPr>
                <w:b/>
                <w:sz w:val="19"/>
                <w:szCs w:val="19"/>
              </w:rPr>
              <w:t>6-</w:t>
            </w:r>
          </w:p>
          <w:p w:rsidR="007D5A1F" w:rsidRPr="004D1873" w:rsidRDefault="007D5A1F" w:rsidP="000E16EA">
            <w:pPr>
              <w:rPr>
                <w:b/>
                <w:sz w:val="19"/>
                <w:szCs w:val="19"/>
              </w:rPr>
            </w:pPr>
          </w:p>
          <w:p w:rsidR="00247066" w:rsidRPr="004D1873" w:rsidRDefault="00247066" w:rsidP="000E16EA">
            <w:pPr>
              <w:rPr>
                <w:b/>
                <w:sz w:val="19"/>
                <w:szCs w:val="19"/>
              </w:rPr>
            </w:pPr>
          </w:p>
          <w:p w:rsidR="00E667B1" w:rsidRPr="004D1873" w:rsidRDefault="00E667B1" w:rsidP="00BA2CDF">
            <w:pPr>
              <w:jc w:val="cente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7-</w:t>
            </w:r>
          </w:p>
          <w:p w:rsidR="00A4746D" w:rsidRPr="004D1873" w:rsidRDefault="00A4746D" w:rsidP="00BA2CDF">
            <w:pPr>
              <w:jc w:val="center"/>
              <w:rPr>
                <w:b/>
                <w:sz w:val="19"/>
                <w:szCs w:val="19"/>
              </w:rPr>
            </w:pPr>
          </w:p>
          <w:p w:rsidR="00A847B7" w:rsidRPr="004D1873" w:rsidRDefault="00A847B7" w:rsidP="00BD4A5D">
            <w:pPr>
              <w:rPr>
                <w:b/>
                <w:sz w:val="19"/>
                <w:szCs w:val="19"/>
              </w:rPr>
            </w:pPr>
          </w:p>
          <w:p w:rsidR="00247066" w:rsidRPr="004D1873" w:rsidRDefault="00247066" w:rsidP="00BD4A5D">
            <w:pP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8-</w:t>
            </w:r>
          </w:p>
          <w:p w:rsidR="00317BA5" w:rsidRPr="004D1873" w:rsidRDefault="00317BA5" w:rsidP="00BA2CDF">
            <w:pPr>
              <w:jc w:val="center"/>
              <w:rPr>
                <w:b/>
                <w:sz w:val="19"/>
                <w:szCs w:val="19"/>
              </w:rPr>
            </w:pPr>
          </w:p>
          <w:p w:rsidR="00B827C4" w:rsidRPr="004D1873" w:rsidRDefault="00B827C4" w:rsidP="00635101">
            <w:pPr>
              <w:rPr>
                <w:b/>
                <w:sz w:val="19"/>
                <w:szCs w:val="19"/>
              </w:rPr>
            </w:pPr>
          </w:p>
          <w:p w:rsidR="00247066" w:rsidRDefault="00247066" w:rsidP="00635101">
            <w:pPr>
              <w:rPr>
                <w:b/>
                <w:sz w:val="19"/>
                <w:szCs w:val="19"/>
              </w:rPr>
            </w:pPr>
          </w:p>
          <w:p w:rsidR="004D1873" w:rsidRDefault="004D1873" w:rsidP="00635101">
            <w:pPr>
              <w:rPr>
                <w:b/>
                <w:sz w:val="19"/>
                <w:szCs w:val="19"/>
              </w:rPr>
            </w:pPr>
          </w:p>
          <w:p w:rsidR="004D1873" w:rsidRPr="004D1873" w:rsidRDefault="004D1873" w:rsidP="00635101">
            <w:pPr>
              <w:rPr>
                <w:b/>
                <w:sz w:val="19"/>
                <w:szCs w:val="19"/>
              </w:rPr>
            </w:pPr>
          </w:p>
          <w:p w:rsidR="00A4746D" w:rsidRPr="004D1873" w:rsidRDefault="00A4746D" w:rsidP="00247066">
            <w:pPr>
              <w:jc w:val="center"/>
              <w:rPr>
                <w:b/>
                <w:sz w:val="19"/>
                <w:szCs w:val="19"/>
              </w:rPr>
            </w:pPr>
            <w:r w:rsidRPr="004D1873">
              <w:rPr>
                <w:b/>
                <w:sz w:val="19"/>
                <w:szCs w:val="19"/>
              </w:rPr>
              <w:t>9-</w:t>
            </w:r>
          </w:p>
          <w:p w:rsidR="000E16EA" w:rsidRPr="004D1873" w:rsidRDefault="000E16EA" w:rsidP="00BA2CDF">
            <w:pPr>
              <w:jc w:val="center"/>
              <w:rPr>
                <w:b/>
                <w:sz w:val="19"/>
                <w:szCs w:val="19"/>
              </w:rPr>
            </w:pPr>
          </w:p>
          <w:p w:rsidR="00B827C4" w:rsidRPr="004D1873" w:rsidRDefault="00B827C4"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5B61DA" w:rsidRPr="004D1873" w:rsidRDefault="005B61DA" w:rsidP="00BD4A5D">
            <w:pPr>
              <w:rPr>
                <w:b/>
                <w:sz w:val="19"/>
                <w:szCs w:val="19"/>
              </w:rPr>
            </w:pPr>
          </w:p>
          <w:p w:rsidR="00247066" w:rsidRPr="004D1873" w:rsidRDefault="00247066" w:rsidP="00BD4A5D">
            <w:pP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10-</w:t>
            </w:r>
          </w:p>
          <w:p w:rsidR="007D5A1F" w:rsidRPr="004D1873" w:rsidRDefault="007D5A1F" w:rsidP="00BA2CDF">
            <w:pPr>
              <w:jc w:val="center"/>
              <w:rPr>
                <w:b/>
                <w:sz w:val="19"/>
                <w:szCs w:val="19"/>
              </w:rPr>
            </w:pPr>
          </w:p>
          <w:p w:rsidR="00A847B7" w:rsidRPr="004D1873" w:rsidRDefault="00A847B7" w:rsidP="00BA2CDF">
            <w:pPr>
              <w:jc w:val="center"/>
              <w:rPr>
                <w:b/>
                <w:sz w:val="19"/>
                <w:szCs w:val="19"/>
              </w:rPr>
            </w:pPr>
          </w:p>
          <w:p w:rsidR="00A847B7" w:rsidRPr="004D1873" w:rsidRDefault="00A847B7" w:rsidP="00BA2CDF">
            <w:pPr>
              <w:jc w:val="center"/>
              <w:rPr>
                <w:b/>
                <w:sz w:val="19"/>
                <w:szCs w:val="19"/>
              </w:rPr>
            </w:pPr>
          </w:p>
          <w:p w:rsidR="00A4746D" w:rsidRPr="004D1873" w:rsidRDefault="00A4746D" w:rsidP="00BA2CDF">
            <w:pPr>
              <w:jc w:val="center"/>
              <w:rPr>
                <w:b/>
                <w:sz w:val="19"/>
                <w:szCs w:val="19"/>
              </w:rPr>
            </w:pPr>
            <w:r w:rsidRPr="004D1873">
              <w:rPr>
                <w:b/>
                <w:sz w:val="19"/>
                <w:szCs w:val="19"/>
              </w:rPr>
              <w:t>11-</w:t>
            </w:r>
          </w:p>
          <w:p w:rsidR="004A51F0" w:rsidRPr="004D1873" w:rsidRDefault="004A51F0" w:rsidP="00BA2CDF">
            <w:pPr>
              <w:jc w:val="center"/>
              <w:rPr>
                <w:b/>
                <w:sz w:val="19"/>
                <w:szCs w:val="19"/>
              </w:rPr>
            </w:pPr>
          </w:p>
          <w:p w:rsidR="000C62F8" w:rsidRDefault="000C62F8" w:rsidP="00BA2CDF">
            <w:pPr>
              <w:jc w:val="center"/>
              <w:rPr>
                <w:b/>
                <w:sz w:val="19"/>
                <w:szCs w:val="19"/>
              </w:rPr>
            </w:pPr>
          </w:p>
          <w:p w:rsidR="004D1873" w:rsidRDefault="004D1873" w:rsidP="00BA2CDF">
            <w:pPr>
              <w:jc w:val="center"/>
              <w:rPr>
                <w:b/>
                <w:sz w:val="19"/>
                <w:szCs w:val="19"/>
              </w:rPr>
            </w:pPr>
          </w:p>
          <w:p w:rsidR="004D1873" w:rsidRDefault="004D1873" w:rsidP="00BA2CDF">
            <w:pPr>
              <w:jc w:val="center"/>
              <w:rPr>
                <w:b/>
                <w:sz w:val="19"/>
                <w:szCs w:val="19"/>
              </w:rPr>
            </w:pPr>
          </w:p>
          <w:p w:rsidR="004D1873" w:rsidRDefault="004D1873" w:rsidP="00BA2CDF">
            <w:pPr>
              <w:jc w:val="center"/>
              <w:rPr>
                <w:b/>
                <w:sz w:val="19"/>
                <w:szCs w:val="19"/>
              </w:rPr>
            </w:pPr>
          </w:p>
          <w:p w:rsidR="004D1873" w:rsidRDefault="004D1873" w:rsidP="00BA2CDF">
            <w:pPr>
              <w:jc w:val="center"/>
              <w:rPr>
                <w:b/>
                <w:sz w:val="19"/>
                <w:szCs w:val="19"/>
              </w:rPr>
            </w:pPr>
          </w:p>
          <w:p w:rsidR="004D1873" w:rsidRDefault="004D1873" w:rsidP="00BA2CDF">
            <w:pPr>
              <w:jc w:val="center"/>
              <w:rPr>
                <w:b/>
                <w:sz w:val="19"/>
                <w:szCs w:val="19"/>
              </w:rPr>
            </w:pPr>
          </w:p>
          <w:p w:rsidR="004D1873" w:rsidRPr="004D1873" w:rsidRDefault="004D1873" w:rsidP="00BA2CDF">
            <w:pPr>
              <w:jc w:val="center"/>
              <w:rPr>
                <w:b/>
                <w:sz w:val="19"/>
                <w:szCs w:val="19"/>
              </w:rPr>
            </w:pPr>
          </w:p>
          <w:p w:rsidR="00247066" w:rsidRPr="004D1873" w:rsidRDefault="00247066" w:rsidP="00BA2CDF">
            <w:pPr>
              <w:jc w:val="center"/>
              <w:rPr>
                <w:b/>
                <w:sz w:val="19"/>
                <w:szCs w:val="19"/>
              </w:rPr>
            </w:pPr>
          </w:p>
          <w:p w:rsidR="00A4746D" w:rsidRPr="004D1873" w:rsidRDefault="00B02AC8" w:rsidP="00BA2CDF">
            <w:pPr>
              <w:jc w:val="center"/>
              <w:rPr>
                <w:b/>
                <w:sz w:val="19"/>
                <w:szCs w:val="19"/>
              </w:rPr>
            </w:pPr>
            <w:r w:rsidRPr="004D1873">
              <w:rPr>
                <w:b/>
                <w:sz w:val="19"/>
                <w:szCs w:val="19"/>
              </w:rPr>
              <w:t xml:space="preserve"> </w:t>
            </w:r>
            <w:r w:rsidR="00A4746D" w:rsidRPr="004D1873">
              <w:rPr>
                <w:b/>
                <w:sz w:val="19"/>
                <w:szCs w:val="19"/>
              </w:rPr>
              <w:t>12-</w:t>
            </w:r>
          </w:p>
          <w:p w:rsidR="0064464F" w:rsidRPr="004D1873" w:rsidRDefault="0064464F" w:rsidP="00BA2CDF">
            <w:pPr>
              <w:jc w:val="center"/>
              <w:rPr>
                <w:sz w:val="19"/>
                <w:szCs w:val="19"/>
              </w:rPr>
            </w:pPr>
          </w:p>
          <w:p w:rsidR="00BE4718" w:rsidRPr="004D1873" w:rsidRDefault="00BE4718" w:rsidP="00BA2CDF">
            <w:pPr>
              <w:jc w:val="center"/>
              <w:rPr>
                <w:sz w:val="19"/>
                <w:szCs w:val="19"/>
              </w:rPr>
            </w:pPr>
          </w:p>
          <w:p w:rsidR="00247066" w:rsidRDefault="00247066" w:rsidP="00BA2CDF">
            <w:pPr>
              <w:jc w:val="center"/>
              <w:rPr>
                <w:sz w:val="19"/>
                <w:szCs w:val="19"/>
              </w:rPr>
            </w:pPr>
          </w:p>
          <w:p w:rsidR="004D1873" w:rsidRDefault="004D1873" w:rsidP="00BA2CDF">
            <w:pPr>
              <w:jc w:val="center"/>
              <w:rPr>
                <w:sz w:val="19"/>
                <w:szCs w:val="19"/>
              </w:rPr>
            </w:pPr>
          </w:p>
          <w:p w:rsidR="004D1873" w:rsidRDefault="004D1873" w:rsidP="00BA2CDF">
            <w:pPr>
              <w:jc w:val="center"/>
              <w:rPr>
                <w:sz w:val="19"/>
                <w:szCs w:val="19"/>
              </w:rPr>
            </w:pPr>
          </w:p>
          <w:p w:rsidR="004D1873" w:rsidRPr="004D1873" w:rsidRDefault="004D1873" w:rsidP="00BA2CDF">
            <w:pPr>
              <w:jc w:val="center"/>
              <w:rPr>
                <w:sz w:val="19"/>
                <w:szCs w:val="19"/>
              </w:rPr>
            </w:pPr>
          </w:p>
          <w:p w:rsidR="00A4746D" w:rsidRPr="004D1873" w:rsidRDefault="0064464F" w:rsidP="005C1489">
            <w:pPr>
              <w:jc w:val="center"/>
              <w:rPr>
                <w:b/>
                <w:sz w:val="19"/>
                <w:szCs w:val="19"/>
              </w:rPr>
            </w:pPr>
            <w:r w:rsidRPr="004D1873">
              <w:rPr>
                <w:b/>
                <w:sz w:val="19"/>
                <w:szCs w:val="19"/>
              </w:rPr>
              <w:t>13-</w:t>
            </w:r>
          </w:p>
          <w:p w:rsidR="000E16EA" w:rsidRPr="004D1873" w:rsidRDefault="000E16EA" w:rsidP="005C1489">
            <w:pPr>
              <w:jc w:val="center"/>
              <w:rPr>
                <w:b/>
                <w:sz w:val="19"/>
                <w:szCs w:val="19"/>
              </w:rPr>
            </w:pPr>
          </w:p>
          <w:p w:rsidR="00350069" w:rsidRPr="004D1873" w:rsidRDefault="00350069" w:rsidP="005C1489">
            <w:pPr>
              <w:jc w:val="center"/>
              <w:rPr>
                <w:b/>
                <w:sz w:val="19"/>
                <w:szCs w:val="19"/>
              </w:rPr>
            </w:pPr>
          </w:p>
          <w:p w:rsidR="00350069" w:rsidRDefault="00350069"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Pr="004D1873" w:rsidRDefault="004D1873" w:rsidP="005C1489">
            <w:pPr>
              <w:jc w:val="center"/>
              <w:rPr>
                <w:b/>
                <w:sz w:val="19"/>
                <w:szCs w:val="19"/>
              </w:rPr>
            </w:pPr>
          </w:p>
          <w:p w:rsidR="00247066" w:rsidRPr="004D1873" w:rsidRDefault="00247066" w:rsidP="005C1489">
            <w:pPr>
              <w:jc w:val="center"/>
              <w:rPr>
                <w:b/>
                <w:sz w:val="19"/>
                <w:szCs w:val="19"/>
              </w:rPr>
            </w:pPr>
          </w:p>
          <w:p w:rsidR="0064464F" w:rsidRPr="004D1873" w:rsidRDefault="0064464F" w:rsidP="005C1489">
            <w:pPr>
              <w:jc w:val="center"/>
              <w:rPr>
                <w:b/>
                <w:sz w:val="19"/>
                <w:szCs w:val="19"/>
              </w:rPr>
            </w:pPr>
            <w:r w:rsidRPr="004D1873">
              <w:rPr>
                <w:b/>
                <w:sz w:val="19"/>
                <w:szCs w:val="19"/>
              </w:rPr>
              <w:t>14-</w:t>
            </w:r>
          </w:p>
          <w:p w:rsidR="00F76021" w:rsidRPr="004D1873" w:rsidRDefault="00F76021" w:rsidP="005C1489">
            <w:pPr>
              <w:jc w:val="center"/>
              <w:rPr>
                <w:b/>
                <w:sz w:val="19"/>
                <w:szCs w:val="19"/>
              </w:rPr>
            </w:pPr>
          </w:p>
          <w:p w:rsidR="0040613F" w:rsidRPr="004D1873" w:rsidRDefault="0040613F" w:rsidP="005C1489">
            <w:pPr>
              <w:jc w:val="center"/>
              <w:rPr>
                <w:b/>
                <w:sz w:val="19"/>
                <w:szCs w:val="19"/>
              </w:rPr>
            </w:pPr>
          </w:p>
          <w:p w:rsidR="005B61DA" w:rsidRDefault="005B61DA"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Default="004D1873" w:rsidP="005C1489">
            <w:pPr>
              <w:jc w:val="center"/>
              <w:rPr>
                <w:b/>
                <w:sz w:val="19"/>
                <w:szCs w:val="19"/>
              </w:rPr>
            </w:pPr>
          </w:p>
          <w:p w:rsidR="004D1873" w:rsidRPr="004D1873" w:rsidRDefault="004D1873" w:rsidP="005C1489">
            <w:pPr>
              <w:jc w:val="center"/>
              <w:rPr>
                <w:b/>
                <w:sz w:val="19"/>
                <w:szCs w:val="19"/>
              </w:rPr>
            </w:pPr>
          </w:p>
          <w:p w:rsidR="00247066" w:rsidRPr="004D1873" w:rsidRDefault="00247066" w:rsidP="005C1489">
            <w:pPr>
              <w:jc w:val="center"/>
              <w:rPr>
                <w:b/>
                <w:sz w:val="19"/>
                <w:szCs w:val="19"/>
              </w:rPr>
            </w:pPr>
          </w:p>
          <w:p w:rsidR="006D6B70" w:rsidRPr="004D1873" w:rsidRDefault="006D6B70" w:rsidP="005C1489">
            <w:pPr>
              <w:jc w:val="center"/>
              <w:rPr>
                <w:b/>
                <w:sz w:val="19"/>
                <w:szCs w:val="19"/>
              </w:rPr>
            </w:pPr>
            <w:r w:rsidRPr="004D1873">
              <w:rPr>
                <w:b/>
                <w:sz w:val="19"/>
                <w:szCs w:val="19"/>
              </w:rPr>
              <w:t>15-</w:t>
            </w:r>
          </w:p>
          <w:p w:rsidR="00295A04" w:rsidRPr="004D1873" w:rsidRDefault="00295A04" w:rsidP="0064464F">
            <w:pPr>
              <w:jc w:val="center"/>
              <w:rPr>
                <w:b/>
                <w:sz w:val="19"/>
                <w:szCs w:val="19"/>
              </w:rPr>
            </w:pPr>
          </w:p>
          <w:p w:rsidR="005B61DA" w:rsidRPr="004D1873" w:rsidRDefault="005B61DA" w:rsidP="00E72954">
            <w:pPr>
              <w:jc w:val="center"/>
              <w:rPr>
                <w:b/>
                <w:sz w:val="19"/>
                <w:szCs w:val="19"/>
              </w:rPr>
            </w:pPr>
          </w:p>
          <w:p w:rsidR="00A847B7" w:rsidRPr="004D1873" w:rsidRDefault="00A847B7" w:rsidP="00E72954">
            <w:pPr>
              <w:jc w:val="center"/>
              <w:rPr>
                <w:b/>
                <w:sz w:val="19"/>
                <w:szCs w:val="19"/>
              </w:rPr>
            </w:pPr>
          </w:p>
          <w:p w:rsidR="00A847B7" w:rsidRPr="004D1873" w:rsidRDefault="00A847B7" w:rsidP="00E72954">
            <w:pPr>
              <w:jc w:val="center"/>
              <w:rPr>
                <w:b/>
                <w:sz w:val="19"/>
                <w:szCs w:val="19"/>
              </w:rPr>
            </w:pPr>
          </w:p>
          <w:p w:rsidR="00D90229" w:rsidRPr="004D1873" w:rsidRDefault="00E72954" w:rsidP="00E72954">
            <w:pPr>
              <w:jc w:val="center"/>
              <w:rPr>
                <w:b/>
                <w:sz w:val="19"/>
                <w:szCs w:val="19"/>
              </w:rPr>
            </w:pPr>
            <w:r w:rsidRPr="004D1873">
              <w:rPr>
                <w:b/>
                <w:sz w:val="19"/>
                <w:szCs w:val="19"/>
              </w:rPr>
              <w:t>16-</w:t>
            </w:r>
          </w:p>
          <w:p w:rsidR="00E72954" w:rsidRPr="004D1873" w:rsidRDefault="00E72954" w:rsidP="00E72954">
            <w:pPr>
              <w:jc w:val="center"/>
              <w:rPr>
                <w:b/>
                <w:sz w:val="19"/>
                <w:szCs w:val="19"/>
              </w:rPr>
            </w:pPr>
          </w:p>
          <w:p w:rsidR="002268A8" w:rsidRPr="004D1873" w:rsidRDefault="002268A8" w:rsidP="00E72954">
            <w:pPr>
              <w:jc w:val="center"/>
              <w:rPr>
                <w:b/>
                <w:sz w:val="19"/>
                <w:szCs w:val="19"/>
              </w:rPr>
            </w:pPr>
          </w:p>
          <w:p w:rsidR="00350069" w:rsidRPr="004D1873" w:rsidRDefault="00350069" w:rsidP="00E72954">
            <w:pPr>
              <w:jc w:val="center"/>
              <w:rPr>
                <w:b/>
                <w:sz w:val="19"/>
                <w:szCs w:val="19"/>
              </w:rPr>
            </w:pPr>
          </w:p>
          <w:p w:rsidR="00E72954" w:rsidRPr="004D1873" w:rsidRDefault="00E72954" w:rsidP="00E72954">
            <w:pPr>
              <w:jc w:val="center"/>
              <w:rPr>
                <w:b/>
                <w:sz w:val="19"/>
                <w:szCs w:val="19"/>
              </w:rPr>
            </w:pPr>
            <w:r w:rsidRPr="004D1873">
              <w:rPr>
                <w:b/>
                <w:sz w:val="19"/>
                <w:szCs w:val="19"/>
              </w:rPr>
              <w:t>17-</w:t>
            </w:r>
          </w:p>
          <w:p w:rsidR="00E72954" w:rsidRPr="004D1873" w:rsidRDefault="00E72954" w:rsidP="00E72954">
            <w:pPr>
              <w:jc w:val="center"/>
              <w:rPr>
                <w:b/>
                <w:sz w:val="19"/>
                <w:szCs w:val="19"/>
              </w:rPr>
            </w:pPr>
          </w:p>
          <w:p w:rsidR="00247066" w:rsidRPr="004D1873" w:rsidRDefault="00247066" w:rsidP="00E72954">
            <w:pPr>
              <w:jc w:val="center"/>
              <w:rPr>
                <w:b/>
                <w:sz w:val="19"/>
                <w:szCs w:val="19"/>
              </w:rPr>
            </w:pPr>
          </w:p>
          <w:p w:rsidR="00350069" w:rsidRPr="004D1873" w:rsidRDefault="00350069" w:rsidP="00E72954">
            <w:pPr>
              <w:jc w:val="center"/>
              <w:rPr>
                <w:b/>
                <w:sz w:val="19"/>
                <w:szCs w:val="19"/>
              </w:rPr>
            </w:pPr>
          </w:p>
          <w:p w:rsidR="00E72954" w:rsidRPr="004D1873" w:rsidRDefault="00E72954" w:rsidP="00E72954">
            <w:pPr>
              <w:jc w:val="center"/>
              <w:rPr>
                <w:b/>
                <w:sz w:val="19"/>
                <w:szCs w:val="19"/>
              </w:rPr>
            </w:pPr>
            <w:r w:rsidRPr="004D1873">
              <w:rPr>
                <w:b/>
                <w:sz w:val="19"/>
                <w:szCs w:val="19"/>
              </w:rPr>
              <w:t>18-</w:t>
            </w:r>
          </w:p>
          <w:p w:rsidR="0073460C" w:rsidRPr="004D1873" w:rsidRDefault="0073460C" w:rsidP="00E72954">
            <w:pPr>
              <w:jc w:val="center"/>
              <w:rPr>
                <w:b/>
                <w:sz w:val="19"/>
                <w:szCs w:val="19"/>
              </w:rPr>
            </w:pPr>
          </w:p>
          <w:p w:rsidR="000D0D68" w:rsidRPr="004D1873" w:rsidRDefault="000D0D68" w:rsidP="00E72954">
            <w:pPr>
              <w:jc w:val="center"/>
              <w:rPr>
                <w:b/>
                <w:sz w:val="19"/>
                <w:szCs w:val="19"/>
              </w:rPr>
            </w:pPr>
          </w:p>
          <w:p w:rsidR="0040613F" w:rsidRPr="004D1873" w:rsidRDefault="0040613F" w:rsidP="00E72954">
            <w:pPr>
              <w:jc w:val="center"/>
              <w:rPr>
                <w:b/>
                <w:sz w:val="19"/>
                <w:szCs w:val="19"/>
              </w:rPr>
            </w:pPr>
          </w:p>
          <w:p w:rsidR="00E05D2F" w:rsidRPr="004D1873" w:rsidRDefault="00E05D2F" w:rsidP="00E72954">
            <w:pPr>
              <w:jc w:val="center"/>
              <w:rPr>
                <w:b/>
                <w:sz w:val="19"/>
                <w:szCs w:val="19"/>
              </w:rPr>
            </w:pPr>
            <w:r w:rsidRPr="004D1873">
              <w:rPr>
                <w:b/>
                <w:sz w:val="19"/>
                <w:szCs w:val="19"/>
              </w:rPr>
              <w:t>19-</w:t>
            </w:r>
          </w:p>
          <w:p w:rsidR="000D0D68" w:rsidRPr="004D1873" w:rsidRDefault="000D0D68" w:rsidP="00E72954">
            <w:pPr>
              <w:jc w:val="center"/>
              <w:rPr>
                <w:b/>
                <w:sz w:val="19"/>
                <w:szCs w:val="19"/>
              </w:rPr>
            </w:pPr>
          </w:p>
          <w:p w:rsidR="00350069" w:rsidRPr="004D1873" w:rsidRDefault="00350069" w:rsidP="00E72954">
            <w:pPr>
              <w:jc w:val="center"/>
              <w:rPr>
                <w:b/>
                <w:sz w:val="19"/>
                <w:szCs w:val="19"/>
              </w:rPr>
            </w:pPr>
          </w:p>
          <w:p w:rsidR="0040613F" w:rsidRPr="004D1873" w:rsidRDefault="0040613F" w:rsidP="00E72954">
            <w:pPr>
              <w:jc w:val="center"/>
              <w:rPr>
                <w:b/>
                <w:sz w:val="19"/>
                <w:szCs w:val="19"/>
              </w:rPr>
            </w:pPr>
          </w:p>
          <w:p w:rsidR="000D0D68" w:rsidRPr="004D1873" w:rsidRDefault="000D0D68" w:rsidP="00E72954">
            <w:pPr>
              <w:jc w:val="center"/>
              <w:rPr>
                <w:b/>
                <w:sz w:val="19"/>
                <w:szCs w:val="19"/>
              </w:rPr>
            </w:pPr>
            <w:r w:rsidRPr="004D1873">
              <w:rPr>
                <w:b/>
                <w:sz w:val="19"/>
                <w:szCs w:val="19"/>
              </w:rPr>
              <w:t>20-</w:t>
            </w:r>
          </w:p>
          <w:p w:rsidR="00350069" w:rsidRPr="004D1873" w:rsidRDefault="00350069" w:rsidP="00E72954">
            <w:pPr>
              <w:jc w:val="center"/>
              <w:rPr>
                <w:b/>
                <w:sz w:val="19"/>
                <w:szCs w:val="19"/>
              </w:rPr>
            </w:pPr>
          </w:p>
          <w:p w:rsidR="005B61DA" w:rsidRPr="004D1873" w:rsidRDefault="005B61DA" w:rsidP="00E72954">
            <w:pPr>
              <w:jc w:val="center"/>
              <w:rPr>
                <w:b/>
                <w:sz w:val="19"/>
                <w:szCs w:val="19"/>
              </w:rPr>
            </w:pPr>
          </w:p>
          <w:p w:rsidR="005B61DA" w:rsidRPr="004D1873" w:rsidRDefault="005B61DA" w:rsidP="00E72954">
            <w:pPr>
              <w:jc w:val="center"/>
              <w:rPr>
                <w:b/>
                <w:sz w:val="19"/>
                <w:szCs w:val="19"/>
              </w:rPr>
            </w:pPr>
          </w:p>
          <w:p w:rsidR="00350069" w:rsidRPr="004D1873" w:rsidRDefault="00350069" w:rsidP="00E72954">
            <w:pPr>
              <w:jc w:val="center"/>
              <w:rPr>
                <w:b/>
                <w:sz w:val="19"/>
                <w:szCs w:val="19"/>
              </w:rPr>
            </w:pPr>
            <w:r w:rsidRPr="004D1873">
              <w:rPr>
                <w:b/>
                <w:sz w:val="19"/>
                <w:szCs w:val="19"/>
              </w:rPr>
              <w:t>21-</w:t>
            </w:r>
          </w:p>
          <w:p w:rsidR="005B61DA" w:rsidRPr="004D1873" w:rsidRDefault="005B61DA" w:rsidP="00E72954">
            <w:pPr>
              <w:jc w:val="center"/>
              <w:rPr>
                <w:b/>
                <w:sz w:val="19"/>
                <w:szCs w:val="19"/>
              </w:rPr>
            </w:pPr>
          </w:p>
          <w:p w:rsidR="00A847B7" w:rsidRPr="004D1873" w:rsidRDefault="00A847B7" w:rsidP="00E72954">
            <w:pPr>
              <w:jc w:val="center"/>
              <w:rPr>
                <w:b/>
                <w:sz w:val="19"/>
                <w:szCs w:val="19"/>
              </w:rPr>
            </w:pPr>
          </w:p>
          <w:p w:rsidR="00A847B7" w:rsidRPr="004D1873" w:rsidRDefault="00A847B7" w:rsidP="00E72954">
            <w:pPr>
              <w:jc w:val="center"/>
              <w:rPr>
                <w:b/>
                <w:sz w:val="19"/>
                <w:szCs w:val="19"/>
              </w:rPr>
            </w:pPr>
          </w:p>
          <w:p w:rsidR="005B61DA" w:rsidRPr="004D1873" w:rsidRDefault="005B61DA" w:rsidP="00E72954">
            <w:pPr>
              <w:jc w:val="center"/>
              <w:rPr>
                <w:b/>
                <w:sz w:val="19"/>
                <w:szCs w:val="19"/>
              </w:rPr>
            </w:pPr>
            <w:r w:rsidRPr="004D1873">
              <w:rPr>
                <w:b/>
                <w:sz w:val="19"/>
                <w:szCs w:val="19"/>
              </w:rPr>
              <w:t>22-</w:t>
            </w:r>
          </w:p>
          <w:p w:rsidR="00350069" w:rsidRDefault="00350069" w:rsidP="00E72954">
            <w:pPr>
              <w:jc w:val="center"/>
              <w:rPr>
                <w:b/>
                <w:sz w:val="19"/>
                <w:szCs w:val="19"/>
              </w:rPr>
            </w:pPr>
          </w:p>
          <w:p w:rsidR="004D1873" w:rsidRDefault="004D1873" w:rsidP="00E72954">
            <w:pPr>
              <w:jc w:val="center"/>
              <w:rPr>
                <w:b/>
                <w:sz w:val="19"/>
                <w:szCs w:val="19"/>
              </w:rPr>
            </w:pPr>
          </w:p>
          <w:p w:rsidR="004D1873" w:rsidRPr="004D1873" w:rsidRDefault="004D1873" w:rsidP="00E72954">
            <w:pPr>
              <w:jc w:val="center"/>
              <w:rPr>
                <w:b/>
                <w:sz w:val="19"/>
                <w:szCs w:val="19"/>
              </w:rPr>
            </w:pPr>
          </w:p>
          <w:p w:rsidR="00350069" w:rsidRDefault="00A847B7" w:rsidP="00E72954">
            <w:pPr>
              <w:jc w:val="center"/>
              <w:rPr>
                <w:b/>
                <w:sz w:val="19"/>
                <w:szCs w:val="19"/>
              </w:rPr>
            </w:pPr>
            <w:r w:rsidRPr="004D1873">
              <w:rPr>
                <w:b/>
                <w:sz w:val="19"/>
                <w:szCs w:val="19"/>
              </w:rPr>
              <w:t>23-</w:t>
            </w:r>
          </w:p>
          <w:p w:rsidR="004D1873" w:rsidRDefault="004D1873" w:rsidP="00E72954">
            <w:pPr>
              <w:jc w:val="center"/>
              <w:rPr>
                <w:b/>
                <w:sz w:val="19"/>
                <w:szCs w:val="19"/>
              </w:rPr>
            </w:pPr>
          </w:p>
          <w:p w:rsidR="004D1873" w:rsidRDefault="004D1873" w:rsidP="00E72954">
            <w:pPr>
              <w:jc w:val="center"/>
              <w:rPr>
                <w:b/>
                <w:sz w:val="19"/>
                <w:szCs w:val="19"/>
              </w:rPr>
            </w:pPr>
          </w:p>
          <w:p w:rsidR="004D1873" w:rsidRDefault="004D1873" w:rsidP="00E72954">
            <w:pPr>
              <w:jc w:val="center"/>
              <w:rPr>
                <w:b/>
                <w:sz w:val="19"/>
                <w:szCs w:val="19"/>
              </w:rPr>
            </w:pPr>
          </w:p>
          <w:p w:rsidR="004D1873" w:rsidRDefault="004D1873" w:rsidP="00E72954">
            <w:pPr>
              <w:jc w:val="center"/>
              <w:rPr>
                <w:b/>
                <w:sz w:val="19"/>
                <w:szCs w:val="19"/>
              </w:rPr>
            </w:pPr>
          </w:p>
          <w:p w:rsidR="004D1873" w:rsidRDefault="004D1873" w:rsidP="00E72954">
            <w:pPr>
              <w:jc w:val="center"/>
              <w:rPr>
                <w:b/>
                <w:sz w:val="19"/>
                <w:szCs w:val="19"/>
              </w:rPr>
            </w:pPr>
            <w:r>
              <w:rPr>
                <w:b/>
                <w:sz w:val="19"/>
                <w:szCs w:val="19"/>
              </w:rPr>
              <w:t>24-</w:t>
            </w:r>
          </w:p>
          <w:p w:rsidR="004D1873" w:rsidRDefault="004D1873" w:rsidP="00E72954">
            <w:pPr>
              <w:jc w:val="center"/>
              <w:rPr>
                <w:b/>
                <w:sz w:val="19"/>
                <w:szCs w:val="19"/>
              </w:rPr>
            </w:pPr>
          </w:p>
          <w:p w:rsidR="004D1873" w:rsidRPr="004D1873" w:rsidRDefault="004D1873" w:rsidP="00E72954">
            <w:pPr>
              <w:jc w:val="center"/>
              <w:rPr>
                <w:b/>
                <w:sz w:val="19"/>
                <w:szCs w:val="19"/>
              </w:rPr>
            </w:pPr>
            <w:r>
              <w:rPr>
                <w:b/>
                <w:sz w:val="19"/>
                <w:szCs w:val="19"/>
              </w:rPr>
              <w:t>25-</w:t>
            </w:r>
          </w:p>
          <w:p w:rsidR="00350069" w:rsidRPr="004D1873" w:rsidRDefault="00350069" w:rsidP="00E72954">
            <w:pPr>
              <w:jc w:val="center"/>
              <w:rPr>
                <w:b/>
                <w:sz w:val="19"/>
                <w:szCs w:val="19"/>
              </w:rPr>
            </w:pPr>
          </w:p>
          <w:p w:rsidR="0073460C" w:rsidRPr="004D1873" w:rsidRDefault="0073460C" w:rsidP="00E72954">
            <w:pPr>
              <w:jc w:val="center"/>
              <w:rPr>
                <w:b/>
                <w:sz w:val="19"/>
                <w:szCs w:val="19"/>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4D1873" w:rsidRDefault="00A4746D" w:rsidP="00867F35">
            <w:pPr>
              <w:snapToGrid w:val="0"/>
              <w:ind w:right="176" w:firstLine="176"/>
              <w:jc w:val="both"/>
              <w:rPr>
                <w:sz w:val="19"/>
                <w:szCs w:val="19"/>
              </w:rPr>
            </w:pPr>
            <w:r w:rsidRPr="004D1873">
              <w:rPr>
                <w:sz w:val="19"/>
                <w:szCs w:val="19"/>
              </w:rPr>
              <w:lastRenderedPageBreak/>
              <w:t xml:space="preserve">Açılış </w:t>
            </w:r>
          </w:p>
          <w:p w:rsidR="003C37E7" w:rsidRPr="004D1873" w:rsidRDefault="003C37E7" w:rsidP="00867F35">
            <w:pPr>
              <w:ind w:right="176" w:firstLine="176"/>
              <w:jc w:val="both"/>
              <w:rPr>
                <w:sz w:val="19"/>
                <w:szCs w:val="19"/>
              </w:rPr>
            </w:pPr>
          </w:p>
          <w:p w:rsidR="00A4746D" w:rsidRPr="004D1873" w:rsidRDefault="00A4746D" w:rsidP="00867F35">
            <w:pPr>
              <w:ind w:right="176" w:firstLine="188"/>
              <w:jc w:val="both"/>
              <w:rPr>
                <w:sz w:val="19"/>
                <w:szCs w:val="19"/>
              </w:rPr>
            </w:pPr>
            <w:r w:rsidRPr="004D1873">
              <w:rPr>
                <w:sz w:val="19"/>
                <w:szCs w:val="19"/>
              </w:rPr>
              <w:t>Yoklama.</w:t>
            </w:r>
          </w:p>
          <w:p w:rsidR="003C37E7" w:rsidRPr="004D1873" w:rsidRDefault="003C37E7" w:rsidP="00867F35">
            <w:pPr>
              <w:ind w:right="176" w:firstLine="188"/>
              <w:jc w:val="both"/>
              <w:rPr>
                <w:sz w:val="19"/>
                <w:szCs w:val="19"/>
              </w:rPr>
            </w:pPr>
          </w:p>
          <w:p w:rsidR="00A441D4" w:rsidRPr="004D1873" w:rsidRDefault="00A441D4" w:rsidP="00867F35">
            <w:pPr>
              <w:ind w:right="176" w:firstLine="188"/>
              <w:jc w:val="both"/>
              <w:rPr>
                <w:sz w:val="19"/>
                <w:szCs w:val="19"/>
              </w:rPr>
            </w:pPr>
            <w:proofErr w:type="gramStart"/>
            <w:r w:rsidRPr="004D1873">
              <w:rPr>
                <w:sz w:val="19"/>
                <w:szCs w:val="19"/>
              </w:rPr>
              <w:t xml:space="preserve">Geçen oturum tutanak özetinin okunması.    </w:t>
            </w:r>
            <w:proofErr w:type="gramEnd"/>
          </w:p>
          <w:p w:rsidR="00A441D4" w:rsidRPr="004D1873" w:rsidRDefault="00A441D4" w:rsidP="00867F35">
            <w:pPr>
              <w:ind w:right="176" w:firstLine="188"/>
              <w:jc w:val="both"/>
              <w:rPr>
                <w:sz w:val="19"/>
                <w:szCs w:val="19"/>
              </w:rPr>
            </w:pPr>
          </w:p>
          <w:p w:rsidR="00D75BAD" w:rsidRPr="004D1873" w:rsidRDefault="00A4746D" w:rsidP="00867F35">
            <w:pPr>
              <w:ind w:right="176" w:firstLine="188"/>
              <w:jc w:val="both"/>
              <w:rPr>
                <w:sz w:val="19"/>
                <w:szCs w:val="19"/>
              </w:rPr>
            </w:pPr>
            <w:proofErr w:type="gramStart"/>
            <w:r w:rsidRPr="004D1873">
              <w:rPr>
                <w:sz w:val="19"/>
                <w:szCs w:val="19"/>
              </w:rPr>
              <w:t>Yazılı önergelerin Meclis Başkanlığına sunulması.</w:t>
            </w:r>
            <w:proofErr w:type="gramEnd"/>
          </w:p>
          <w:p w:rsidR="00D75BAD" w:rsidRPr="004D1873" w:rsidRDefault="00D75BAD" w:rsidP="00867F35">
            <w:pPr>
              <w:ind w:right="176" w:firstLine="188"/>
              <w:jc w:val="both"/>
              <w:rPr>
                <w:sz w:val="19"/>
                <w:szCs w:val="19"/>
              </w:rPr>
            </w:pPr>
          </w:p>
          <w:p w:rsidR="00247066" w:rsidRPr="004D1873" w:rsidRDefault="00247066" w:rsidP="00247066">
            <w:pPr>
              <w:pStyle w:val="AralkYok"/>
              <w:ind w:right="176" w:firstLine="188"/>
              <w:jc w:val="both"/>
              <w:rPr>
                <w:sz w:val="19"/>
                <w:szCs w:val="19"/>
              </w:rPr>
            </w:pPr>
            <w:r w:rsidRPr="004D1873">
              <w:rPr>
                <w:sz w:val="19"/>
                <w:szCs w:val="19"/>
              </w:rPr>
              <w:t xml:space="preserve">İlimiz merkez Eskipazar mahallesi 2. mıntıkada tapunun 867 ada, 1 parselinde kayıtlı taşınmaz üzerine adı geçen </w:t>
            </w:r>
            <w:proofErr w:type="gramStart"/>
            <w:r w:rsidRPr="004D1873">
              <w:rPr>
                <w:sz w:val="19"/>
                <w:szCs w:val="19"/>
              </w:rPr>
              <w:t>şirketçe  5</w:t>
            </w:r>
            <w:proofErr w:type="gramEnd"/>
            <w:r w:rsidRPr="004D1873">
              <w:rPr>
                <w:sz w:val="19"/>
                <w:szCs w:val="19"/>
              </w:rPr>
              <w:t xml:space="preserve">* 150 odalı, 2 kapalı yüzme havuzlu termal otel için 5 Lt/sn yer altı suyundan faydalanmak için 28.02.2018 tarihli dileçe ile talepte bulunduklarından,  İlimiz Merkezindeki YG-3 kuyusunun debisi 8 Lt/sn sıcaklığı ise 32 derece, YG-4 kuyusunun debisi ise 4 Lt/sn olup su sıcaklığı ise 28,5 derecedir. Ancak söz konusu kuyulardan elde edilen sıcak su Kadınlar Aquapark Termal tesislerinde kullanıldığı, Koç Emek İnşaat Ticaret ve Sanayi Limited Şirketi Merkez Eskipazar mahallesi 2. mıntıka 867 ada, 1 parsel üzerinde şirket adına kayıtlı taşınmaz üzerine yaptırmayı düşündüğü 5* 150 odalı, 2 kapalı yüzme havuzlu termal tesise ait projelerin hazırlattırılması, inşaat ruhsatının alınması, yatırım programının İl Özel İdaresine teslim edilmesi, İl Özel İdaresince hazırlanacak protokol hükümleri çerçevesinde başka bir şirkete veya şahsa devredilmemek üzere Koç Emek İnşaat Ticaret ve Sanayi Limited Şirketine 4 Lt/sn termal su için 2 yıl ön tahsis yapılması, söz konusu tesisle ilgili 2 yıllık süre içerisinde projelerin hazırlatılmaması, inşaat ruhsatının alınmaması, yatırım programının İl Özel İdaresine teslim edilerek inşaata başlanılmaması halinde termal su ön tahsisinin iptal edilmesi hususlarının 5302 sayılı İl Özel İdaresi Kanunu 10.maddesi (f) bendi hükümleri uyarınca İl Özel İdaresi teklif yazısı ve eki üzerinde </w:t>
            </w:r>
            <w:r w:rsidRPr="004D1873">
              <w:rPr>
                <w:b/>
                <w:i/>
                <w:sz w:val="19"/>
                <w:szCs w:val="19"/>
              </w:rPr>
              <w:t xml:space="preserve">Plan ve </w:t>
            </w:r>
            <w:proofErr w:type="gramStart"/>
            <w:r w:rsidRPr="004D1873">
              <w:rPr>
                <w:b/>
                <w:i/>
                <w:sz w:val="19"/>
                <w:szCs w:val="19"/>
              </w:rPr>
              <w:t>Bütçe  Komisyonunca</w:t>
            </w:r>
            <w:proofErr w:type="gramEnd"/>
            <w:r w:rsidRPr="004D1873">
              <w:rPr>
                <w:sz w:val="19"/>
                <w:szCs w:val="19"/>
              </w:rPr>
              <w:t xml:space="preserve"> hazırlanan raporun görüşülmesi. </w:t>
            </w:r>
          </w:p>
          <w:p w:rsidR="00247066" w:rsidRPr="004D1873" w:rsidRDefault="00247066" w:rsidP="000E74D1">
            <w:pPr>
              <w:pStyle w:val="AralkYok"/>
              <w:ind w:right="176" w:firstLine="188"/>
              <w:jc w:val="both"/>
              <w:rPr>
                <w:sz w:val="19"/>
                <w:szCs w:val="19"/>
              </w:rPr>
            </w:pPr>
          </w:p>
          <w:p w:rsidR="00A847B7" w:rsidRPr="004D1873" w:rsidRDefault="00247066" w:rsidP="00A847B7">
            <w:pPr>
              <w:pStyle w:val="AralkYok"/>
              <w:ind w:right="176" w:firstLine="188"/>
              <w:jc w:val="both"/>
              <w:rPr>
                <w:sz w:val="19"/>
                <w:szCs w:val="19"/>
              </w:rPr>
            </w:pPr>
            <w:r w:rsidRPr="004D1873">
              <w:rPr>
                <w:sz w:val="19"/>
                <w:szCs w:val="19"/>
              </w:rPr>
              <w:t>5302 s</w:t>
            </w:r>
            <w:r w:rsidR="00077438" w:rsidRPr="004D1873">
              <w:rPr>
                <w:sz w:val="19"/>
                <w:szCs w:val="19"/>
              </w:rPr>
              <w:t xml:space="preserve">ayılı İl Özel İdaresi </w:t>
            </w:r>
            <w:r w:rsidR="006B528B" w:rsidRPr="004D1873">
              <w:rPr>
                <w:sz w:val="19"/>
                <w:szCs w:val="19"/>
              </w:rPr>
              <w:t>K</w:t>
            </w:r>
            <w:r w:rsidR="007D5A1F" w:rsidRPr="004D1873">
              <w:rPr>
                <w:sz w:val="19"/>
                <w:szCs w:val="19"/>
              </w:rPr>
              <w:t>anununun 4</w:t>
            </w:r>
            <w:r w:rsidR="0056666B" w:rsidRPr="004D1873">
              <w:rPr>
                <w:sz w:val="19"/>
                <w:szCs w:val="19"/>
              </w:rPr>
              <w:t>7. maddesi ve Mahalli İdareler b</w:t>
            </w:r>
            <w:r w:rsidR="007D5A1F" w:rsidRPr="004D1873">
              <w:rPr>
                <w:sz w:val="19"/>
                <w:szCs w:val="19"/>
              </w:rPr>
              <w:t xml:space="preserve">ütçe ve </w:t>
            </w:r>
            <w:r w:rsidR="0056666B" w:rsidRPr="004D1873">
              <w:rPr>
                <w:sz w:val="19"/>
                <w:szCs w:val="19"/>
              </w:rPr>
              <w:t>m</w:t>
            </w:r>
            <w:r w:rsidR="007D5A1F" w:rsidRPr="004D1873">
              <w:rPr>
                <w:sz w:val="19"/>
                <w:szCs w:val="19"/>
              </w:rPr>
              <w:t xml:space="preserve">uhasebe </w:t>
            </w:r>
            <w:r w:rsidR="0056666B" w:rsidRPr="004D1873">
              <w:rPr>
                <w:sz w:val="19"/>
                <w:szCs w:val="19"/>
              </w:rPr>
              <w:t>usulü y</w:t>
            </w:r>
            <w:r w:rsidR="007D5A1F" w:rsidRPr="004D1873">
              <w:rPr>
                <w:sz w:val="19"/>
                <w:szCs w:val="19"/>
              </w:rPr>
              <w:t>önetmeliğinin 40. maddesi gereğince hazırlanan</w:t>
            </w:r>
            <w:r w:rsidR="006B528B" w:rsidRPr="004D1873">
              <w:rPr>
                <w:sz w:val="19"/>
                <w:szCs w:val="19"/>
              </w:rPr>
              <w:t xml:space="preserve">, </w:t>
            </w:r>
            <w:r w:rsidR="007D5A1F" w:rsidRPr="004D1873">
              <w:rPr>
                <w:sz w:val="19"/>
                <w:szCs w:val="19"/>
              </w:rPr>
              <w:t xml:space="preserve"> İl Özel İdaresi 201</w:t>
            </w:r>
            <w:r w:rsidRPr="004D1873">
              <w:rPr>
                <w:sz w:val="19"/>
                <w:szCs w:val="19"/>
              </w:rPr>
              <w:t>7</w:t>
            </w:r>
            <w:r w:rsidR="0056666B" w:rsidRPr="004D1873">
              <w:rPr>
                <w:sz w:val="19"/>
                <w:szCs w:val="19"/>
              </w:rPr>
              <w:t xml:space="preserve"> yılı bü</w:t>
            </w:r>
            <w:r w:rsidR="007D5A1F" w:rsidRPr="004D1873">
              <w:rPr>
                <w:sz w:val="19"/>
                <w:szCs w:val="19"/>
              </w:rPr>
              <w:t>tçe</w:t>
            </w:r>
            <w:r w:rsidR="0056666B" w:rsidRPr="004D1873">
              <w:rPr>
                <w:sz w:val="19"/>
                <w:szCs w:val="19"/>
              </w:rPr>
              <w:t>si</w:t>
            </w:r>
            <w:r w:rsidR="007D5A1F" w:rsidRPr="004D1873">
              <w:rPr>
                <w:sz w:val="19"/>
                <w:szCs w:val="19"/>
              </w:rPr>
              <w:t xml:space="preserve"> Gelir ve Gider kesin hesabı ile Taşınır kesin hesap cetvellerinin İl Genel Meclisince görüşülerek karara bağlanması yolunda teklif yazı.</w:t>
            </w:r>
          </w:p>
          <w:p w:rsidR="00A847B7" w:rsidRPr="004D1873" w:rsidRDefault="00A847B7" w:rsidP="00A847B7">
            <w:pPr>
              <w:pStyle w:val="AralkYok"/>
              <w:ind w:right="176" w:firstLine="188"/>
              <w:jc w:val="both"/>
              <w:rPr>
                <w:sz w:val="19"/>
                <w:szCs w:val="19"/>
              </w:rPr>
            </w:pPr>
          </w:p>
          <w:p w:rsidR="00356764" w:rsidRPr="004D1873" w:rsidRDefault="00356764" w:rsidP="00356764">
            <w:pPr>
              <w:ind w:right="176" w:firstLine="188"/>
              <w:jc w:val="both"/>
              <w:rPr>
                <w:rStyle w:val="Vurgu"/>
                <w:i w:val="0"/>
                <w:sz w:val="19"/>
                <w:szCs w:val="19"/>
              </w:rPr>
            </w:pPr>
            <w:r w:rsidRPr="004D1873">
              <w:rPr>
                <w:rStyle w:val="Vurgu"/>
                <w:i w:val="0"/>
                <w:sz w:val="19"/>
                <w:szCs w:val="19"/>
              </w:rPr>
              <w:t xml:space="preserve">İl Özel İdaresi 2018 yılı yatırım programında </w:t>
            </w:r>
            <w:proofErr w:type="gramStart"/>
            <w:r w:rsidRPr="004D1873">
              <w:rPr>
                <w:rStyle w:val="Vurgu"/>
                <w:i w:val="0"/>
                <w:sz w:val="19"/>
                <w:szCs w:val="19"/>
              </w:rPr>
              <w:t>bulunan  İlimiz</w:t>
            </w:r>
            <w:proofErr w:type="gramEnd"/>
            <w:r w:rsidRPr="004D1873">
              <w:rPr>
                <w:rStyle w:val="Vurgu"/>
                <w:i w:val="0"/>
                <w:sz w:val="19"/>
                <w:szCs w:val="19"/>
              </w:rPr>
              <w:t xml:space="preserve"> Şefaatli ilçesine bağlı Yenikışla köyü  bahçe düzenleme işi yapımı için ayrılan  20.000,00.-TL ödeneğin iptal edilerek, yerine yine aynı köyün taziye evi yapım bakım ve onarımında sarf edilmek üzere ödenek tahsis değişikliği yapılması hakkındaki İl Özel İdaresi teklif yazı ve eklerinin görüşülmesi.</w:t>
            </w:r>
          </w:p>
          <w:p w:rsidR="00356764" w:rsidRPr="004D1873" w:rsidRDefault="00356764" w:rsidP="00247066">
            <w:pPr>
              <w:pStyle w:val="AralkYok"/>
              <w:ind w:right="176" w:firstLine="188"/>
              <w:jc w:val="both"/>
              <w:rPr>
                <w:sz w:val="19"/>
                <w:szCs w:val="19"/>
              </w:rPr>
            </w:pPr>
          </w:p>
          <w:p w:rsidR="00A90A87" w:rsidRPr="004D1873" w:rsidRDefault="00A90A87" w:rsidP="00A90A87">
            <w:pPr>
              <w:ind w:right="34" w:firstLine="188"/>
              <w:jc w:val="both"/>
              <w:rPr>
                <w:rStyle w:val="FontStyle12"/>
                <w:i w:val="0"/>
                <w:iCs w:val="0"/>
                <w:sz w:val="19"/>
                <w:szCs w:val="19"/>
              </w:rPr>
            </w:pPr>
            <w:r w:rsidRPr="004D1873">
              <w:rPr>
                <w:bCs/>
                <w:sz w:val="19"/>
                <w:szCs w:val="19"/>
              </w:rPr>
              <w:t xml:space="preserve">İlimiz Yerköy ilçesine bağlı saray köyü beşiktepe mevkiinde tapunun I33D04C pafta, 4502 parselinde kayıtlı taşınmaz üzerinde mevcut imar planına ilave olarak 3098 parsel üzerine  </w:t>
            </w:r>
            <w:r w:rsidRPr="004D1873">
              <w:rPr>
                <w:b/>
                <w:bCs/>
                <w:i/>
                <w:sz w:val="19"/>
                <w:szCs w:val="19"/>
              </w:rPr>
              <w:t>“İmalathane Tesis Alanı”</w:t>
            </w:r>
            <w:r w:rsidRPr="004D1873">
              <w:rPr>
                <w:bCs/>
                <w:sz w:val="19"/>
                <w:szCs w:val="19"/>
              </w:rPr>
              <w:t xml:space="preserve"> yapımı için hazırlanan </w:t>
            </w:r>
            <w:r w:rsidRPr="004D1873">
              <w:rPr>
                <w:sz w:val="19"/>
                <w:szCs w:val="19"/>
              </w:rPr>
              <w:t>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w:t>
            </w:r>
            <w:r w:rsidR="007D4FDF">
              <w:rPr>
                <w:sz w:val="19"/>
                <w:szCs w:val="19"/>
              </w:rPr>
              <w:t xml:space="preserve">nin </w:t>
            </w:r>
            <w:r w:rsidRPr="004D1873">
              <w:rPr>
                <w:sz w:val="19"/>
                <w:szCs w:val="19"/>
              </w:rPr>
              <w:t>görüşülmesi.</w:t>
            </w:r>
          </w:p>
          <w:p w:rsidR="00A90A87" w:rsidRPr="004D1873" w:rsidRDefault="00A90A87" w:rsidP="00247066">
            <w:pPr>
              <w:pStyle w:val="AralkYok"/>
              <w:ind w:right="176" w:firstLine="188"/>
              <w:jc w:val="both"/>
              <w:rPr>
                <w:sz w:val="19"/>
                <w:szCs w:val="19"/>
              </w:rPr>
            </w:pPr>
          </w:p>
          <w:p w:rsidR="00A847B7" w:rsidRPr="004D1873" w:rsidRDefault="00A847B7" w:rsidP="00247066">
            <w:pPr>
              <w:pStyle w:val="AralkYok"/>
              <w:ind w:right="176" w:firstLine="188"/>
              <w:jc w:val="both"/>
              <w:rPr>
                <w:sz w:val="19"/>
                <w:szCs w:val="19"/>
              </w:rPr>
            </w:pPr>
            <w:r w:rsidRPr="004D1873">
              <w:rPr>
                <w:sz w:val="19"/>
                <w:szCs w:val="19"/>
              </w:rPr>
              <w:t xml:space="preserve">2018 yılı köylerin altyapısının desteklenmesi (KÖY-DES) projesi ödeneği Yüksek Planlama Kurulunun 23.03.2018 tarih ve 2018/6 sayılı kararı ile belirlenmiş ve İlçelerin Köylere Hizmet Götürme Birliklerine tahsis edildiğinden, 5302 sayılı İl Özel İdaresi Kanununun 64. maddesi; </w:t>
            </w:r>
            <w:r w:rsidRPr="004D1873">
              <w:rPr>
                <w:i/>
                <w:sz w:val="19"/>
                <w:szCs w:val="19"/>
              </w:rPr>
              <w:t xml:space="preserve">"İl Özel İdaresi, İl Genel Meclisi kararı üzerine yapacağı anlaşmaya uygun olarak görev ve sorumluluk alanına giren konularda; a)Diğer kamu kurum ve kuruluşlarına ait yapımı, bakımı, onarımı ve taşıma işlerine bedelli veya bedelsiz üstlenebilir veya bu kuruluşlar ile ortak hizmet projeleri gerçekleştirebilir ve bu amaçla gerekli kaynak aktarımında </w:t>
            </w:r>
            <w:proofErr w:type="gramStart"/>
            <w:r w:rsidRPr="004D1873">
              <w:rPr>
                <w:i/>
                <w:sz w:val="19"/>
                <w:szCs w:val="19"/>
              </w:rPr>
              <w:t>bulunabilir.Bu</w:t>
            </w:r>
            <w:proofErr w:type="gramEnd"/>
            <w:r w:rsidRPr="004D1873">
              <w:rPr>
                <w:i/>
                <w:sz w:val="19"/>
                <w:szCs w:val="19"/>
              </w:rPr>
              <w:t xml:space="preserve"> takdirde işin yapımını üstlenen kuruluşun tabi olduğu mevzuat hükümlerine göre sonuçlandırılır"</w:t>
            </w:r>
            <w:r w:rsidRPr="004D1873">
              <w:rPr>
                <w:sz w:val="19"/>
                <w:szCs w:val="19"/>
              </w:rPr>
              <w:t xml:space="preserve"> hükmü gereğince, İlçe Köylere Hizmet götürme Birliklerine aktarılacak ödeneklerle yapılacak bitümlü sıcak karışım (BSK) yolların yapımlarının, İl Özel İdaresi ve Köylere Hizmet Götürme Birlikleri arasında yapılacak protokol esaslarına göre yapılması hususunun görüşülmesi.</w:t>
            </w:r>
          </w:p>
          <w:p w:rsidR="00A847B7" w:rsidRPr="004D1873" w:rsidRDefault="00A847B7" w:rsidP="00247066">
            <w:pPr>
              <w:pStyle w:val="AralkYok"/>
              <w:ind w:right="176" w:firstLine="188"/>
              <w:jc w:val="both"/>
              <w:rPr>
                <w:rStyle w:val="Vurgu"/>
                <w:i w:val="0"/>
                <w:sz w:val="19"/>
                <w:szCs w:val="19"/>
              </w:rPr>
            </w:pPr>
          </w:p>
          <w:p w:rsidR="005B61DA" w:rsidRPr="004D1873" w:rsidRDefault="005B61DA" w:rsidP="00247066">
            <w:pPr>
              <w:pStyle w:val="AralkYok"/>
              <w:ind w:right="176" w:firstLine="188"/>
              <w:jc w:val="both"/>
              <w:rPr>
                <w:rStyle w:val="Vurgu"/>
                <w:i w:val="0"/>
                <w:sz w:val="19"/>
                <w:szCs w:val="19"/>
              </w:rPr>
            </w:pPr>
            <w:r w:rsidRPr="004D1873">
              <w:rPr>
                <w:rStyle w:val="Vurgu"/>
                <w:i w:val="0"/>
                <w:sz w:val="19"/>
                <w:szCs w:val="19"/>
              </w:rPr>
              <w:t xml:space="preserve">İlimiz Çandır ilçesi Sosyal Yardımlaşma ve Dayanışma Vakfı mütevelli heyetine seçilen Enes YAZIR’ın rahatsızlığından dolayı heyet toplantılarına katılamadığı ve üyelikten istifa ettiğinden, yerine kalan süreyi tamamlamak üzere yeni bir üyenin seçilmesi hakkındaki İl Özel İdaresi teklif yazısı ve ekinin görüşülmesi. </w:t>
            </w:r>
          </w:p>
          <w:p w:rsidR="005B61DA" w:rsidRPr="004D1873" w:rsidRDefault="005B61DA" w:rsidP="00247066">
            <w:pPr>
              <w:pStyle w:val="AralkYok"/>
              <w:ind w:right="176" w:firstLine="188"/>
              <w:jc w:val="both"/>
              <w:rPr>
                <w:rStyle w:val="Vurgu"/>
                <w:i w:val="0"/>
                <w:sz w:val="19"/>
                <w:szCs w:val="19"/>
              </w:rPr>
            </w:pPr>
          </w:p>
          <w:p w:rsidR="00247066" w:rsidRDefault="00247066" w:rsidP="00247066">
            <w:pPr>
              <w:pStyle w:val="AralkYok"/>
              <w:ind w:right="176" w:firstLine="188"/>
              <w:jc w:val="both"/>
              <w:rPr>
                <w:sz w:val="19"/>
                <w:szCs w:val="19"/>
              </w:rPr>
            </w:pPr>
            <w:r w:rsidRPr="004D1873">
              <w:rPr>
                <w:sz w:val="19"/>
                <w:szCs w:val="19"/>
              </w:rPr>
              <w:t xml:space="preserve">İlimiz Çekerek ilçesi Bayındırhüyük köyü sınırları içerisinde, Bayındırhüyük mevcut imar planlı saha içerisinde </w:t>
            </w:r>
            <w:proofErr w:type="gramStart"/>
            <w:r w:rsidRPr="004D1873">
              <w:rPr>
                <w:sz w:val="19"/>
                <w:szCs w:val="19"/>
              </w:rPr>
              <w:t>kalan  ve</w:t>
            </w:r>
            <w:proofErr w:type="gramEnd"/>
            <w:r w:rsidRPr="004D1873">
              <w:rPr>
                <w:sz w:val="19"/>
                <w:szCs w:val="19"/>
              </w:rPr>
              <w:t xml:space="preserve"> tapunun 131 ada,  32 parsel numaralı taşınmaza ilişkin </w:t>
            </w:r>
            <w:r w:rsidRPr="004D1873">
              <w:rPr>
                <w:b/>
                <w:i/>
                <w:sz w:val="19"/>
                <w:szCs w:val="19"/>
              </w:rPr>
              <w:t>" İmar Planı Değişikliği"</w:t>
            </w:r>
            <w:r w:rsidRPr="004D1873">
              <w:rPr>
                <w:sz w:val="19"/>
                <w:szCs w:val="19"/>
              </w:rPr>
              <w:t xml:space="preserve"> işi için şehir plancısı tarafından hazırlanan 1/5.000 ölçekli Nazım İmar Planı ve 1/1.000 ölçekli Uygulama İmar Planı değişikliği önerisinin incelendiğinden, Mülga Bayındırhüyük Belediyesi Uygulama İmar H34-C-19-B-4-D paftası içerinde kalan ve imar uygulaması yapılamamış; tapuda 5.403,13 m2 alana sahip taşınmaza ilişkin; taşınmazında içerisinde bulunduğu konut adası maliklerinin talebiyle 32 parselin mülkiyet sınırları içerisinde kalmak şartı ile Konut Alanı olarak planlanan kısmın Tarım ve Hayvancılık Alanı olarak müstakil imar adası önerildiğinden, konunun 3194 sayılı İmar Kanunu'nun 8/b maddesi, Mekânsal Planlar Yapım Yönetmeliği, 32. maddesi hükümlerince görüşülerek karara bağlanması hakkındaki İl Özel İdaresi teklif yazısı ve ekleri üzerinde </w:t>
            </w:r>
            <w:r w:rsidRPr="004D1873">
              <w:rPr>
                <w:b/>
                <w:i/>
                <w:sz w:val="19"/>
                <w:szCs w:val="19"/>
              </w:rPr>
              <w:t>İmar ve Bayındırlık Komisyonunca</w:t>
            </w:r>
            <w:r w:rsidRPr="004D1873">
              <w:rPr>
                <w:sz w:val="19"/>
                <w:szCs w:val="19"/>
              </w:rPr>
              <w:t xml:space="preserve"> hazırlanan raporun görüşülmesi. </w:t>
            </w:r>
          </w:p>
          <w:p w:rsidR="004D1873" w:rsidRDefault="004D1873" w:rsidP="00247066">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Boğazlıyan ilçesindeki kültür varlıkları hakkında komisyonca gerekli inceleme yapılarak rapor halinde meclisin bilgisine sunulması hakkındaki önerge </w:t>
            </w:r>
            <w:r w:rsidRPr="004D1873">
              <w:rPr>
                <w:sz w:val="19"/>
                <w:szCs w:val="19"/>
              </w:rPr>
              <w:t xml:space="preserve">üzerinde </w:t>
            </w:r>
            <w:r w:rsidRPr="004D1873">
              <w:rPr>
                <w:b/>
                <w:i/>
                <w:sz w:val="19"/>
                <w:szCs w:val="19"/>
              </w:rPr>
              <w:t>Turizm Komisyonunca</w:t>
            </w:r>
            <w:r w:rsidRPr="004D1873">
              <w:rPr>
                <w:sz w:val="19"/>
                <w:szCs w:val="19"/>
              </w:rPr>
              <w:t xml:space="preserve"> hazırlanan raporun görüşülmesi.</w:t>
            </w:r>
          </w:p>
          <w:p w:rsidR="004D1873" w:rsidRDefault="004D1873" w:rsidP="00E13745">
            <w:pPr>
              <w:pStyle w:val="AralkYok"/>
              <w:ind w:right="176" w:firstLine="188"/>
              <w:jc w:val="center"/>
              <w:rPr>
                <w:sz w:val="19"/>
                <w:szCs w:val="19"/>
              </w:rPr>
            </w:pPr>
            <w:proofErr w:type="gramStart"/>
            <w:r>
              <w:rPr>
                <w:sz w:val="19"/>
                <w:szCs w:val="19"/>
              </w:rPr>
              <w:t>..</w:t>
            </w:r>
            <w:proofErr w:type="gramEnd"/>
            <w:r>
              <w:rPr>
                <w:sz w:val="19"/>
                <w:szCs w:val="19"/>
              </w:rPr>
              <w:t>/.</w:t>
            </w:r>
          </w:p>
          <w:p w:rsidR="004D1873" w:rsidRDefault="004D1873" w:rsidP="00247066">
            <w:pPr>
              <w:pStyle w:val="AralkYok"/>
              <w:ind w:right="176" w:firstLine="188"/>
              <w:jc w:val="both"/>
              <w:rPr>
                <w:sz w:val="19"/>
                <w:szCs w:val="19"/>
              </w:rPr>
            </w:pPr>
          </w:p>
          <w:p w:rsidR="004D1873" w:rsidRDefault="004D1873" w:rsidP="004D1873">
            <w:pPr>
              <w:pStyle w:val="AralkYok"/>
              <w:ind w:right="176" w:firstLine="188"/>
              <w:jc w:val="center"/>
              <w:rPr>
                <w:sz w:val="19"/>
                <w:szCs w:val="19"/>
              </w:rPr>
            </w:pPr>
            <w:r>
              <w:rPr>
                <w:sz w:val="19"/>
                <w:szCs w:val="19"/>
              </w:rPr>
              <w:t>-2-</w:t>
            </w:r>
          </w:p>
          <w:p w:rsidR="00247066" w:rsidRPr="004D1873" w:rsidRDefault="00247066" w:rsidP="00247066">
            <w:pPr>
              <w:pStyle w:val="AralkYok"/>
              <w:ind w:right="176" w:firstLine="188"/>
              <w:jc w:val="both"/>
              <w:rPr>
                <w:sz w:val="19"/>
                <w:szCs w:val="19"/>
              </w:rPr>
            </w:pPr>
          </w:p>
          <w:p w:rsidR="000E74D1" w:rsidRPr="004D1873" w:rsidRDefault="000E74D1" w:rsidP="00247066">
            <w:pPr>
              <w:pStyle w:val="AralkYok"/>
              <w:ind w:right="176" w:firstLine="188"/>
              <w:jc w:val="both"/>
              <w:rPr>
                <w:sz w:val="19"/>
                <w:szCs w:val="19"/>
              </w:rPr>
            </w:pPr>
            <w:r w:rsidRPr="004D1873">
              <w:rPr>
                <w:sz w:val="19"/>
                <w:szCs w:val="19"/>
              </w:rPr>
              <w:t xml:space="preserve">5686 sayılı Jeotermal Kaynaklar ve Doğal Mineralli Sular Kanunu çerçevesinde; İlimiz sınırları </w:t>
            </w:r>
            <w:proofErr w:type="gramStart"/>
            <w:r w:rsidRPr="004D1873">
              <w:rPr>
                <w:sz w:val="19"/>
                <w:szCs w:val="19"/>
              </w:rPr>
              <w:t>dahilinde</w:t>
            </w:r>
            <w:proofErr w:type="gramEnd"/>
            <w:r w:rsidRPr="004D1873">
              <w:rPr>
                <w:sz w:val="19"/>
                <w:szCs w:val="19"/>
              </w:rPr>
              <w:t xml:space="preserve"> İl Özel İdaresince verilmiş olan 11 adet Jeotermal Kaynak Arama Ruhsatı, 2 adet Doğal Mineralli Su Arama Ruhsatı olmak üzere toplam 13 adet arama ruhsatlı saha çeşitli nedenlerden hükümden düştüğünden, 5686 sayılı Jeotermal Kaynaklar ve Doğal Mineralli Sular Kanunu Uygulama Yönetmeliğinin 17. Maddesi hükmünce; Ekli cetvelde ruhsat bilgileri, muhammen bedel tespit raporları bulunan, hükümden düşmüş olan 13 adet arama ruhsatlı sahaların Resmi Gazetede ilan edilip yeniden aramalara açılabilmesi için ihalesi gerçekleştirileceğinden, söz konusu ruhsat alanlarına ait ihale işlemlerinin gerçekleştirilebilmesi için 5302 sayılı İl Özel İdaresi Kanunun 10. maddesi (f) bendi uyarınca, muhammen bedellerinin tespit edilerek ihale kararı alınması hakkındaki İl Özel İdaresi teklif yazısı ve ekleri üzerinde </w:t>
            </w:r>
            <w:r w:rsidRPr="004D1873">
              <w:rPr>
                <w:b/>
                <w:i/>
                <w:sz w:val="19"/>
                <w:szCs w:val="19"/>
              </w:rPr>
              <w:t>Jeotermal ve Su Kaynakları Komisy</w:t>
            </w:r>
            <w:r w:rsidR="00247066" w:rsidRPr="004D1873">
              <w:rPr>
                <w:b/>
                <w:i/>
                <w:sz w:val="19"/>
                <w:szCs w:val="19"/>
              </w:rPr>
              <w:t>o</w:t>
            </w:r>
            <w:r w:rsidRPr="004D1873">
              <w:rPr>
                <w:b/>
                <w:i/>
                <w:sz w:val="19"/>
                <w:szCs w:val="19"/>
              </w:rPr>
              <w:t xml:space="preserve">nunca </w:t>
            </w:r>
            <w:r w:rsidRPr="004D1873">
              <w:rPr>
                <w:sz w:val="19"/>
                <w:szCs w:val="19"/>
              </w:rPr>
              <w:t xml:space="preserve">hazırlanan raporun görüşülmesi. </w:t>
            </w:r>
          </w:p>
          <w:p w:rsidR="00A847B7" w:rsidRDefault="00A847B7" w:rsidP="00247066">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M</w:t>
            </w:r>
            <w:r w:rsidRPr="004D1873">
              <w:rPr>
                <w:sz w:val="19"/>
                <w:szCs w:val="19"/>
              </w:rPr>
              <w:t xml:space="preserve">ülkiyeti İl Özel İdaresine ait ilimiz Merkez </w:t>
            </w:r>
            <w:proofErr w:type="gramStart"/>
            <w:r w:rsidRPr="004D1873">
              <w:rPr>
                <w:sz w:val="19"/>
                <w:szCs w:val="19"/>
              </w:rPr>
              <w:t>Yukarınohutlu mahallesi</w:t>
            </w:r>
            <w:proofErr w:type="gramEnd"/>
            <w:r w:rsidRPr="004D1873">
              <w:rPr>
                <w:sz w:val="19"/>
                <w:szCs w:val="19"/>
              </w:rPr>
              <w:t xml:space="preserve"> 2. mıntıka tapunun 858 ada,  189 nolu parselinde kayıtlı 179.403,20 m2 alana sahip taşınmazın 10.000 m2'si seyir tepesi yapılmak üzere Yozgat Belediye Başkanlığı adına tahsis edildiği, kalan 169.403,20 m2'lik alanın Yozgat Orman İşletme Müdürlüğü ve Yozgat Belediyesinin ortak çalışmasıyla ağaçlandırma yapılması amacıyla, Yozgat Belediye Başkanlığı adına tahsisinin yapılması talep edildiğinden, bahis konusu 169.403,20 m2'lik kısmın Yozgat Orman İşletme Müdürlüğü ve Yozgat Belediyesinin ortak çalışması ile ağaçlandırma yapılması, tahsisi yapılacak taşınmaz üzerine kalıcı ve gelir getirici herhangi bir tesis yapılmaması, taşınmaza komşu parsellere tecavüz, taşma, ağaçlandırma v.s. yapılmaması ve tahsis amacı dışında kullanılmaması, ağaçlandırma çalışmasına 2 (iki) yıl içerisinde başlanılması, yukarıda belirtilen hususlara uyulmaması halinde tahsis kararın İl Özel İdaresince tek taraflı iptal edilmesi şartıyla Yozgat Belediye Başkanlığı adına 5302 sayılı İl Özel İdaresi Kanunu'nun 10. maddesinin (f) bendi ve 64. maddesinin (d) bendi gereğince tahsis edilmesi hakkındaki İl Özel İdaresi teklif yazısı ve ekleri üzerinde </w:t>
            </w:r>
            <w:r w:rsidRPr="004D1873">
              <w:rPr>
                <w:b/>
                <w:i/>
                <w:sz w:val="19"/>
                <w:szCs w:val="19"/>
              </w:rPr>
              <w:t>İl Özel İdaresi Komisyonunca</w:t>
            </w:r>
            <w:r w:rsidRPr="004D1873">
              <w:rPr>
                <w:sz w:val="19"/>
                <w:szCs w:val="19"/>
              </w:rPr>
              <w:t xml:space="preserve"> hazırlanan raporun görüşülmesi.</w:t>
            </w:r>
          </w:p>
          <w:p w:rsidR="004D1873" w:rsidRDefault="004D1873" w:rsidP="00247066">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 Özel İdaresi 2018 yılı yatırım bütçesinden, ilimiz merkez ilçeye bağlı köylerin alt yapı ve sanat yapıları hizmetlerinde kullanılmak üzere ne miktarda ödenek ayrıldığı ve harcamalarının gerçekleşme durumlarının, gerekli inceleme yapılarak rapor halinde meclisin bilgisine sunulması hakkındaki önerge </w:t>
            </w:r>
            <w:r w:rsidRPr="004D1873">
              <w:rPr>
                <w:sz w:val="19"/>
                <w:szCs w:val="19"/>
              </w:rPr>
              <w:t xml:space="preserve">üzerinde </w:t>
            </w:r>
            <w:r w:rsidRPr="004D1873">
              <w:rPr>
                <w:b/>
                <w:i/>
                <w:sz w:val="19"/>
                <w:szCs w:val="19"/>
              </w:rPr>
              <w:t>Alt Yapı ve Sanat Yapıları Komisyonunca</w:t>
            </w:r>
            <w:r w:rsidRPr="004D1873">
              <w:rPr>
                <w:sz w:val="19"/>
                <w:szCs w:val="19"/>
              </w:rPr>
              <w:t xml:space="preserve"> hazırlanan raporun görüşülmesi.</w:t>
            </w:r>
          </w:p>
          <w:p w:rsidR="004D1873" w:rsidRPr="004D1873" w:rsidRDefault="004D1873" w:rsidP="00247066">
            <w:pPr>
              <w:pStyle w:val="AralkYok"/>
              <w:ind w:right="176" w:firstLine="188"/>
              <w:jc w:val="both"/>
              <w:rPr>
                <w:sz w:val="19"/>
                <w:szCs w:val="19"/>
              </w:rPr>
            </w:pPr>
          </w:p>
          <w:p w:rsidR="000E74D1" w:rsidRPr="004D1873" w:rsidRDefault="000E74D1" w:rsidP="000E74D1">
            <w:pPr>
              <w:pStyle w:val="AralkYok"/>
              <w:ind w:right="176" w:firstLine="188"/>
              <w:jc w:val="both"/>
              <w:rPr>
                <w:sz w:val="19"/>
                <w:szCs w:val="19"/>
              </w:rPr>
            </w:pPr>
            <w:r w:rsidRPr="004D1873">
              <w:rPr>
                <w:rStyle w:val="Vurgu"/>
                <w:i w:val="0"/>
                <w:sz w:val="19"/>
                <w:szCs w:val="19"/>
              </w:rPr>
              <w:t xml:space="preserve">İl Genel Meclis üyeleri imzasıyla verilen ve konusu; İlimiz Boğazlıyan ilçe merkezinde bulunan ilköğretim kurumlarına bağlı okulların genel durumları hakkında, gerekli inceleme yapılarak rapor halinde meclisin bilgisine sunulması hakkındaki önerge </w:t>
            </w:r>
            <w:r w:rsidRPr="004D1873">
              <w:rPr>
                <w:sz w:val="19"/>
                <w:szCs w:val="19"/>
              </w:rPr>
              <w:t xml:space="preserve">üzerinde </w:t>
            </w:r>
            <w:r w:rsidRPr="004D1873">
              <w:rPr>
                <w:b/>
                <w:i/>
                <w:sz w:val="19"/>
                <w:szCs w:val="19"/>
              </w:rPr>
              <w:t>Eğitim Kültür ve Sosyal Hizmetler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0E74D1" w:rsidRPr="004D1873" w:rsidRDefault="000E74D1" w:rsidP="000E74D1">
            <w:pPr>
              <w:pStyle w:val="AralkYok"/>
              <w:ind w:right="176" w:firstLine="188"/>
              <w:jc w:val="both"/>
              <w:rPr>
                <w:sz w:val="19"/>
                <w:szCs w:val="19"/>
              </w:rPr>
            </w:pPr>
            <w:r w:rsidRPr="004D1873">
              <w:rPr>
                <w:rStyle w:val="Vurgu"/>
                <w:i w:val="0"/>
                <w:sz w:val="19"/>
                <w:szCs w:val="19"/>
              </w:rPr>
              <w:t xml:space="preserve">İl Genel Meclis üyeleri imzasıyla verilen ve konusu; İlimiz Şefaatli ilçesi merkezinde ve köylerinde bulunan hayvan popilasyonu ile ne tür hayvan hastalıklarıyla mücadele edildiği hakkında, gerekli inceleme yapılarak rapor halinde meclisin bilgisine sunulması hakkındaki önerge </w:t>
            </w:r>
            <w:r w:rsidRPr="004D1873">
              <w:rPr>
                <w:sz w:val="19"/>
                <w:szCs w:val="19"/>
              </w:rPr>
              <w:t xml:space="preserve">üzerinde </w:t>
            </w:r>
            <w:r w:rsidRPr="004D1873">
              <w:rPr>
                <w:b/>
                <w:i/>
                <w:sz w:val="19"/>
                <w:szCs w:val="19"/>
              </w:rPr>
              <w:t>Hayvancılık ve Orman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Çekerek ilçesinde bulunan Sürayyabey barajının ilçeye sosyal ve ekonomik yönden ne gibi avantaj ve dezavantaj sağladığı </w:t>
            </w:r>
            <w:proofErr w:type="gramStart"/>
            <w:r w:rsidRPr="004D1873">
              <w:rPr>
                <w:rStyle w:val="Vurgu"/>
                <w:i w:val="0"/>
                <w:sz w:val="19"/>
                <w:szCs w:val="19"/>
              </w:rPr>
              <w:t>hakkında  gerekli</w:t>
            </w:r>
            <w:proofErr w:type="gramEnd"/>
            <w:r w:rsidRPr="004D1873">
              <w:rPr>
                <w:rStyle w:val="Vurgu"/>
                <w:i w:val="0"/>
                <w:sz w:val="19"/>
                <w:szCs w:val="19"/>
              </w:rPr>
              <w:t xml:space="preserve"> inceleme yapılarak rapor halinde meclisin bilgisine sunulması hakkındaki önerge </w:t>
            </w:r>
            <w:r w:rsidRPr="004D1873">
              <w:rPr>
                <w:sz w:val="19"/>
                <w:szCs w:val="19"/>
              </w:rPr>
              <w:t xml:space="preserve">üzerinde </w:t>
            </w:r>
            <w:r w:rsidRPr="004D1873">
              <w:rPr>
                <w:b/>
                <w:i/>
                <w:sz w:val="19"/>
                <w:szCs w:val="19"/>
              </w:rPr>
              <w:t>Ar-Ge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merkez ilçede bulunan Bilal ŞAHİN huzur evinin ne gibi faaliyetlerinin olduğu ve kimlere hizmet verdiği hakkındaki önerge </w:t>
            </w:r>
            <w:r w:rsidRPr="004D1873">
              <w:rPr>
                <w:sz w:val="19"/>
                <w:szCs w:val="19"/>
              </w:rPr>
              <w:t xml:space="preserve">üzerinde </w:t>
            </w:r>
            <w:r w:rsidRPr="004D1873">
              <w:rPr>
                <w:b/>
                <w:i/>
                <w:sz w:val="19"/>
                <w:szCs w:val="19"/>
              </w:rPr>
              <w:t>Aile ve Sosyal Politikalar Komisyonunca</w:t>
            </w:r>
            <w:r w:rsidRPr="004D1873">
              <w:rPr>
                <w:sz w:val="19"/>
                <w:szCs w:val="19"/>
              </w:rPr>
              <w:t xml:space="preserve"> hazırlanan raporun görüşülmesi.</w:t>
            </w:r>
          </w:p>
          <w:p w:rsidR="004D1873" w:rsidRPr="004D1873" w:rsidRDefault="004D1873" w:rsidP="004D1873">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Yerköy ilçesinde bulunan spor sahaları ile spor salonlarının genel durumları ile ilçe gençlerinin saha ve salonda yaptıkları etkinliklerin araştırılması hakkındaki önerge </w:t>
            </w:r>
            <w:r w:rsidRPr="004D1873">
              <w:rPr>
                <w:sz w:val="19"/>
                <w:szCs w:val="19"/>
              </w:rPr>
              <w:t xml:space="preserve">üzerinde </w:t>
            </w:r>
            <w:r w:rsidRPr="004D1873">
              <w:rPr>
                <w:b/>
                <w:i/>
                <w:sz w:val="19"/>
                <w:szCs w:val="19"/>
              </w:rPr>
              <w:t>Gençlik ve Spor Komisyonunca</w:t>
            </w:r>
            <w:r w:rsidRPr="004D1873">
              <w:rPr>
                <w:sz w:val="19"/>
                <w:szCs w:val="19"/>
              </w:rPr>
              <w:t xml:space="preserve"> hazırlanan raporun görüşülmesi.</w:t>
            </w:r>
          </w:p>
          <w:p w:rsidR="004D1873" w:rsidRPr="004D1873" w:rsidRDefault="004D1873" w:rsidP="004D1873">
            <w:pPr>
              <w:pStyle w:val="AralkYok"/>
              <w:ind w:right="176" w:firstLine="188"/>
              <w:jc w:val="both"/>
              <w:rPr>
                <w:sz w:val="19"/>
                <w:szCs w:val="19"/>
              </w:rPr>
            </w:pPr>
          </w:p>
          <w:p w:rsidR="004D1873" w:rsidRPr="004D1873" w:rsidRDefault="004D1873" w:rsidP="004D1873">
            <w:pPr>
              <w:pStyle w:val="AralkYok"/>
              <w:ind w:right="176" w:firstLine="188"/>
              <w:jc w:val="both"/>
              <w:rPr>
                <w:sz w:val="19"/>
                <w:szCs w:val="19"/>
              </w:rPr>
            </w:pPr>
            <w:r w:rsidRPr="004D1873">
              <w:rPr>
                <w:rStyle w:val="Vurgu"/>
                <w:i w:val="0"/>
                <w:sz w:val="19"/>
                <w:szCs w:val="19"/>
              </w:rPr>
              <w:t xml:space="preserve">İl Genel Meclis üyeleri imzasıyla verilen ve konusu; İlimiz Yerköy ilçesinde bulunan sağlık ocakları ile sağlık evlerinin genel durumları hakkında, gerekli inceleme yapılarak rapor halinde meclisin bilgisine sunulması hakkındaki önerge </w:t>
            </w:r>
            <w:r w:rsidRPr="004D1873">
              <w:rPr>
                <w:sz w:val="19"/>
                <w:szCs w:val="19"/>
              </w:rPr>
              <w:t xml:space="preserve">üzerinde </w:t>
            </w:r>
            <w:r w:rsidRPr="004D1873">
              <w:rPr>
                <w:b/>
                <w:i/>
                <w:sz w:val="19"/>
                <w:szCs w:val="19"/>
              </w:rPr>
              <w:t>Çevre ve Sağlık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0E74D1" w:rsidRPr="004D1873" w:rsidRDefault="000E74D1" w:rsidP="000E74D1">
            <w:pPr>
              <w:pStyle w:val="AralkYok"/>
              <w:ind w:right="176" w:firstLine="188"/>
              <w:jc w:val="both"/>
              <w:rPr>
                <w:sz w:val="19"/>
                <w:szCs w:val="19"/>
              </w:rPr>
            </w:pPr>
            <w:r w:rsidRPr="004D1873">
              <w:rPr>
                <w:rStyle w:val="Vurgu"/>
                <w:i w:val="0"/>
                <w:sz w:val="19"/>
                <w:szCs w:val="19"/>
              </w:rPr>
              <w:t xml:space="preserve">İl Genel Meclis üyeleri imzasıyla verilen ve konusu ilimiz merkez ilçede ne kadar tarım arazisinin bulunduğu, bu tarım arazilerine hangi tarım ürünleri ekimlerinin yapıldığı hakkında gerekli inceleme yapılarak rapor halinde meclisin bilgisine sunulması hakkındaki önerge </w:t>
            </w:r>
            <w:r w:rsidRPr="004D1873">
              <w:rPr>
                <w:sz w:val="19"/>
                <w:szCs w:val="19"/>
              </w:rPr>
              <w:t xml:space="preserve">üzerinde </w:t>
            </w:r>
            <w:r w:rsidRPr="004D1873">
              <w:rPr>
                <w:b/>
                <w:i/>
                <w:sz w:val="19"/>
                <w:szCs w:val="19"/>
              </w:rPr>
              <w:t>Tarım Komisyonunca</w:t>
            </w:r>
            <w:r w:rsidRPr="004D1873">
              <w:rPr>
                <w:sz w:val="19"/>
                <w:szCs w:val="19"/>
              </w:rPr>
              <w:t xml:space="preserve"> hazırlanan raporun görüşülmesi.</w:t>
            </w:r>
          </w:p>
          <w:p w:rsidR="000E74D1" w:rsidRPr="004D1873" w:rsidRDefault="000E74D1" w:rsidP="000E74D1">
            <w:pPr>
              <w:pStyle w:val="AralkYok"/>
              <w:ind w:right="176" w:firstLine="188"/>
              <w:jc w:val="both"/>
              <w:rPr>
                <w:sz w:val="19"/>
                <w:szCs w:val="19"/>
              </w:rPr>
            </w:pPr>
          </w:p>
          <w:p w:rsidR="00E5019D" w:rsidRPr="004D1873" w:rsidRDefault="004A51F0" w:rsidP="000E74D1">
            <w:pPr>
              <w:pStyle w:val="AralkYok"/>
              <w:ind w:right="176" w:firstLine="188"/>
              <w:jc w:val="both"/>
              <w:rPr>
                <w:sz w:val="19"/>
                <w:szCs w:val="19"/>
              </w:rPr>
            </w:pPr>
            <w:proofErr w:type="gramStart"/>
            <w:r w:rsidRPr="004D1873">
              <w:rPr>
                <w:sz w:val="19"/>
                <w:szCs w:val="19"/>
              </w:rPr>
              <w:t>İl Genel Meclis Çalışma Yönetmeliğinin 6. maddesi</w:t>
            </w:r>
            <w:r w:rsidR="004C6717" w:rsidRPr="004D1873">
              <w:rPr>
                <w:sz w:val="19"/>
                <w:szCs w:val="19"/>
              </w:rPr>
              <w:t>nde</w:t>
            </w:r>
            <w:r w:rsidRPr="004D1873">
              <w:rPr>
                <w:sz w:val="19"/>
                <w:szCs w:val="19"/>
              </w:rPr>
              <w:t xml:space="preserve">, “ </w:t>
            </w:r>
            <w:r w:rsidRPr="004D1873">
              <w:rPr>
                <w:i/>
                <w:sz w:val="19"/>
                <w:szCs w:val="19"/>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4D1873">
              <w:rPr>
                <w:sz w:val="19"/>
                <w:szCs w:val="19"/>
              </w:rPr>
              <w:t>” hükmü bulunduğundan, İl Genel Meclisince bir aylık tatil g</w:t>
            </w:r>
            <w:r w:rsidR="004C6717" w:rsidRPr="004D1873">
              <w:rPr>
                <w:sz w:val="19"/>
                <w:szCs w:val="19"/>
              </w:rPr>
              <w:t xml:space="preserve">ününün hangi ayda yapılacağının </w:t>
            </w:r>
            <w:r w:rsidRPr="004D1873">
              <w:rPr>
                <w:sz w:val="19"/>
                <w:szCs w:val="19"/>
              </w:rPr>
              <w:t>belirlenmesi.</w:t>
            </w:r>
            <w:proofErr w:type="gramEnd"/>
          </w:p>
          <w:p w:rsidR="00E5019D" w:rsidRPr="004D1873" w:rsidRDefault="00E5019D" w:rsidP="00E5019D">
            <w:pPr>
              <w:ind w:right="110" w:firstLine="188"/>
              <w:jc w:val="both"/>
              <w:rPr>
                <w:sz w:val="19"/>
                <w:szCs w:val="19"/>
              </w:rPr>
            </w:pPr>
          </w:p>
          <w:p w:rsidR="00A4746D" w:rsidRPr="004D1873" w:rsidRDefault="00A4746D" w:rsidP="001246AF">
            <w:pPr>
              <w:ind w:firstLine="188"/>
              <w:jc w:val="both"/>
              <w:rPr>
                <w:sz w:val="19"/>
                <w:szCs w:val="19"/>
              </w:rPr>
            </w:pPr>
            <w:r w:rsidRPr="004D1873">
              <w:rPr>
                <w:sz w:val="19"/>
                <w:szCs w:val="19"/>
              </w:rPr>
              <w:t>Gündem dışı dilek ve temenniler.</w:t>
            </w:r>
          </w:p>
          <w:p w:rsidR="00A4746D" w:rsidRPr="004D1873" w:rsidRDefault="00A4746D" w:rsidP="001246AF">
            <w:pPr>
              <w:pStyle w:val="AralkYok"/>
              <w:ind w:firstLine="188"/>
              <w:rPr>
                <w:sz w:val="19"/>
                <w:szCs w:val="19"/>
              </w:rPr>
            </w:pPr>
          </w:p>
          <w:p w:rsidR="00BE172F" w:rsidRPr="004D1873" w:rsidRDefault="00E5019D" w:rsidP="00E5019D">
            <w:pPr>
              <w:pStyle w:val="AralkYok"/>
              <w:rPr>
                <w:sz w:val="19"/>
                <w:szCs w:val="19"/>
              </w:rPr>
            </w:pPr>
            <w:r w:rsidRPr="004D1873">
              <w:rPr>
                <w:sz w:val="19"/>
                <w:szCs w:val="19"/>
              </w:rPr>
              <w:t xml:space="preserve">    </w:t>
            </w:r>
            <w:r w:rsidR="00A4746D" w:rsidRPr="004D1873">
              <w:rPr>
                <w:sz w:val="19"/>
                <w:szCs w:val="19"/>
              </w:rPr>
              <w:t xml:space="preserve">Gelecek toplantı günü ve saatinin tespiti.   </w:t>
            </w:r>
          </w:p>
          <w:p w:rsidR="0084284D" w:rsidRDefault="0084284D" w:rsidP="00E5019D">
            <w:pPr>
              <w:pStyle w:val="AralkYok"/>
              <w:rPr>
                <w:sz w:val="19"/>
                <w:szCs w:val="19"/>
              </w:rPr>
            </w:pPr>
          </w:p>
          <w:p w:rsidR="004D1873" w:rsidRPr="004D1873" w:rsidRDefault="004D1873" w:rsidP="00E5019D">
            <w:pPr>
              <w:pStyle w:val="AralkYok"/>
              <w:rPr>
                <w:sz w:val="19"/>
                <w:szCs w:val="19"/>
              </w:rPr>
            </w:pPr>
          </w:p>
          <w:p w:rsidR="005C1489" w:rsidRPr="004D1873" w:rsidRDefault="005C1489" w:rsidP="005C1489">
            <w:pPr>
              <w:pStyle w:val="AralkYok"/>
              <w:jc w:val="both"/>
              <w:rPr>
                <w:sz w:val="19"/>
                <w:szCs w:val="19"/>
              </w:rPr>
            </w:pPr>
            <w:r w:rsidRPr="004D1873">
              <w:rPr>
                <w:sz w:val="19"/>
                <w:szCs w:val="19"/>
              </w:rPr>
              <w:t xml:space="preserve">                                                                            </w:t>
            </w:r>
            <w:r w:rsidR="00B827C4" w:rsidRPr="004D1873">
              <w:rPr>
                <w:sz w:val="19"/>
                <w:szCs w:val="19"/>
              </w:rPr>
              <w:t xml:space="preserve">                              </w:t>
            </w:r>
            <w:r w:rsidR="00E667B1" w:rsidRPr="004D1873">
              <w:rPr>
                <w:sz w:val="19"/>
                <w:szCs w:val="19"/>
              </w:rPr>
              <w:t xml:space="preserve">                       </w:t>
            </w:r>
            <w:r w:rsidR="00B827C4" w:rsidRPr="004D1873">
              <w:rPr>
                <w:sz w:val="19"/>
                <w:szCs w:val="19"/>
              </w:rPr>
              <w:t xml:space="preserve"> </w:t>
            </w:r>
            <w:r w:rsidRPr="004D1873">
              <w:rPr>
                <w:sz w:val="19"/>
                <w:szCs w:val="19"/>
              </w:rPr>
              <w:t xml:space="preserve">Halil ŞAHBAZ                                                                                                                                                                                                                                                                     </w:t>
            </w:r>
          </w:p>
          <w:p w:rsidR="00E667B1" w:rsidRPr="004D1873" w:rsidRDefault="005C1489" w:rsidP="005C1489">
            <w:pPr>
              <w:pStyle w:val="AralkYok"/>
              <w:tabs>
                <w:tab w:val="left" w:pos="7037"/>
              </w:tabs>
              <w:jc w:val="both"/>
              <w:rPr>
                <w:sz w:val="19"/>
                <w:szCs w:val="19"/>
              </w:rPr>
            </w:pPr>
            <w:r w:rsidRPr="004D1873">
              <w:rPr>
                <w:sz w:val="19"/>
                <w:szCs w:val="19"/>
              </w:rPr>
              <w:t xml:space="preserve">                                                                                               </w:t>
            </w:r>
            <w:r w:rsidR="00B827C4" w:rsidRPr="004D1873">
              <w:rPr>
                <w:sz w:val="19"/>
                <w:szCs w:val="19"/>
              </w:rPr>
              <w:t xml:space="preserve">  </w:t>
            </w:r>
            <w:r w:rsidR="00E667B1" w:rsidRPr="004D1873">
              <w:rPr>
                <w:sz w:val="19"/>
                <w:szCs w:val="19"/>
              </w:rPr>
              <w:t xml:space="preserve">                      </w:t>
            </w:r>
            <w:r w:rsidR="00B827C4" w:rsidRPr="004D1873">
              <w:rPr>
                <w:sz w:val="19"/>
                <w:szCs w:val="19"/>
              </w:rPr>
              <w:t xml:space="preserve">   </w:t>
            </w:r>
            <w:r w:rsidRPr="004D1873">
              <w:rPr>
                <w:sz w:val="19"/>
                <w:szCs w:val="19"/>
              </w:rPr>
              <w:t>İl Genel Meclisi Başkanı</w:t>
            </w:r>
          </w:p>
          <w:p w:rsidR="005B61DA" w:rsidRDefault="005B61DA" w:rsidP="00F10942">
            <w:pPr>
              <w:pStyle w:val="AralkYok"/>
              <w:tabs>
                <w:tab w:val="left" w:pos="7037"/>
              </w:tabs>
              <w:jc w:val="both"/>
              <w:rPr>
                <w:sz w:val="19"/>
                <w:szCs w:val="19"/>
              </w:rPr>
            </w:pPr>
          </w:p>
          <w:p w:rsidR="004D1873" w:rsidRDefault="004D1873" w:rsidP="00F10942">
            <w:pPr>
              <w:pStyle w:val="AralkYok"/>
              <w:tabs>
                <w:tab w:val="left" w:pos="7037"/>
              </w:tabs>
              <w:jc w:val="both"/>
              <w:rPr>
                <w:sz w:val="19"/>
                <w:szCs w:val="19"/>
              </w:rPr>
            </w:pPr>
          </w:p>
          <w:p w:rsidR="004D1873" w:rsidRPr="004D1873" w:rsidRDefault="004D1873" w:rsidP="00F10942">
            <w:pPr>
              <w:pStyle w:val="AralkYok"/>
              <w:tabs>
                <w:tab w:val="left" w:pos="7037"/>
              </w:tabs>
              <w:jc w:val="both"/>
              <w:rPr>
                <w:sz w:val="19"/>
                <w:szCs w:val="19"/>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sectPr w:rsidR="00DA19F8" w:rsidSect="00EB2801">
      <w:footnotePr>
        <w:pos w:val="beneathText"/>
      </w:footnotePr>
      <w:pgSz w:w="11905" w:h="16837"/>
      <w:pgMar w:top="0" w:right="565"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6561"/>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113A"/>
    <w:rsid w:val="000C3A4C"/>
    <w:rsid w:val="000C62F8"/>
    <w:rsid w:val="000D0D68"/>
    <w:rsid w:val="000D1393"/>
    <w:rsid w:val="000D2A28"/>
    <w:rsid w:val="000D2B08"/>
    <w:rsid w:val="000D4D5F"/>
    <w:rsid w:val="000D5836"/>
    <w:rsid w:val="000E16EA"/>
    <w:rsid w:val="000E23D2"/>
    <w:rsid w:val="000E3A70"/>
    <w:rsid w:val="000E450E"/>
    <w:rsid w:val="000E74D1"/>
    <w:rsid w:val="000E76EF"/>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7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B0509"/>
    <w:rsid w:val="001B2A85"/>
    <w:rsid w:val="001B565A"/>
    <w:rsid w:val="001C011F"/>
    <w:rsid w:val="001C36A9"/>
    <w:rsid w:val="001D0A0C"/>
    <w:rsid w:val="001D649D"/>
    <w:rsid w:val="001D7E15"/>
    <w:rsid w:val="001E2EBD"/>
    <w:rsid w:val="001F1840"/>
    <w:rsid w:val="001F1ECC"/>
    <w:rsid w:val="00200751"/>
    <w:rsid w:val="00201478"/>
    <w:rsid w:val="00203108"/>
    <w:rsid w:val="0020405A"/>
    <w:rsid w:val="0020698F"/>
    <w:rsid w:val="00207409"/>
    <w:rsid w:val="002078C1"/>
    <w:rsid w:val="002268A8"/>
    <w:rsid w:val="00226E87"/>
    <w:rsid w:val="00227DFB"/>
    <w:rsid w:val="00237260"/>
    <w:rsid w:val="002414C4"/>
    <w:rsid w:val="00247066"/>
    <w:rsid w:val="00250FD4"/>
    <w:rsid w:val="00255AB0"/>
    <w:rsid w:val="0025691F"/>
    <w:rsid w:val="002642E0"/>
    <w:rsid w:val="00264682"/>
    <w:rsid w:val="002678AD"/>
    <w:rsid w:val="0027515F"/>
    <w:rsid w:val="00276DAC"/>
    <w:rsid w:val="002808B9"/>
    <w:rsid w:val="00295A04"/>
    <w:rsid w:val="0029738F"/>
    <w:rsid w:val="002A0DD7"/>
    <w:rsid w:val="002A4A7F"/>
    <w:rsid w:val="002A537F"/>
    <w:rsid w:val="002A6C8B"/>
    <w:rsid w:val="002B338B"/>
    <w:rsid w:val="002C4493"/>
    <w:rsid w:val="002C71F4"/>
    <w:rsid w:val="002D3C0B"/>
    <w:rsid w:val="002D42E2"/>
    <w:rsid w:val="002D5004"/>
    <w:rsid w:val="002D5A60"/>
    <w:rsid w:val="002D611A"/>
    <w:rsid w:val="002D7B71"/>
    <w:rsid w:val="002D7D8E"/>
    <w:rsid w:val="002F06EC"/>
    <w:rsid w:val="00314197"/>
    <w:rsid w:val="00317439"/>
    <w:rsid w:val="0031783E"/>
    <w:rsid w:val="00317BA5"/>
    <w:rsid w:val="0032439F"/>
    <w:rsid w:val="00325FE1"/>
    <w:rsid w:val="00327C54"/>
    <w:rsid w:val="003422C7"/>
    <w:rsid w:val="00344123"/>
    <w:rsid w:val="003455A1"/>
    <w:rsid w:val="003456AE"/>
    <w:rsid w:val="00346274"/>
    <w:rsid w:val="003467C4"/>
    <w:rsid w:val="00347A25"/>
    <w:rsid w:val="00347EFF"/>
    <w:rsid w:val="00350069"/>
    <w:rsid w:val="00352A6C"/>
    <w:rsid w:val="00356764"/>
    <w:rsid w:val="0035783B"/>
    <w:rsid w:val="0036099D"/>
    <w:rsid w:val="003678A5"/>
    <w:rsid w:val="00367D45"/>
    <w:rsid w:val="0037279F"/>
    <w:rsid w:val="00375E0C"/>
    <w:rsid w:val="00384A97"/>
    <w:rsid w:val="00391AEC"/>
    <w:rsid w:val="003928F3"/>
    <w:rsid w:val="0039360B"/>
    <w:rsid w:val="00396BA3"/>
    <w:rsid w:val="003A1EDE"/>
    <w:rsid w:val="003A279B"/>
    <w:rsid w:val="003A5E47"/>
    <w:rsid w:val="003B19C5"/>
    <w:rsid w:val="003B1C51"/>
    <w:rsid w:val="003B278D"/>
    <w:rsid w:val="003B5056"/>
    <w:rsid w:val="003B67A6"/>
    <w:rsid w:val="003C0BDB"/>
    <w:rsid w:val="003C2322"/>
    <w:rsid w:val="003C26EC"/>
    <w:rsid w:val="003C37E7"/>
    <w:rsid w:val="003C3AA3"/>
    <w:rsid w:val="003D15EC"/>
    <w:rsid w:val="003D17CC"/>
    <w:rsid w:val="003D473F"/>
    <w:rsid w:val="003E0204"/>
    <w:rsid w:val="003E160D"/>
    <w:rsid w:val="003E4804"/>
    <w:rsid w:val="003F2918"/>
    <w:rsid w:val="003F4F78"/>
    <w:rsid w:val="00401B24"/>
    <w:rsid w:val="0040351A"/>
    <w:rsid w:val="0040613F"/>
    <w:rsid w:val="004108D6"/>
    <w:rsid w:val="00411490"/>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382B"/>
    <w:rsid w:val="0046061E"/>
    <w:rsid w:val="00466AA7"/>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6717"/>
    <w:rsid w:val="004D13B4"/>
    <w:rsid w:val="004D1873"/>
    <w:rsid w:val="004D3168"/>
    <w:rsid w:val="004D4386"/>
    <w:rsid w:val="004D5C47"/>
    <w:rsid w:val="004D7A8E"/>
    <w:rsid w:val="004F3724"/>
    <w:rsid w:val="004F3DC0"/>
    <w:rsid w:val="004F571B"/>
    <w:rsid w:val="004F6D22"/>
    <w:rsid w:val="00503C33"/>
    <w:rsid w:val="00505199"/>
    <w:rsid w:val="00505537"/>
    <w:rsid w:val="00510455"/>
    <w:rsid w:val="005110F9"/>
    <w:rsid w:val="005118E2"/>
    <w:rsid w:val="005126FD"/>
    <w:rsid w:val="00512B6B"/>
    <w:rsid w:val="00513EB3"/>
    <w:rsid w:val="00515DE9"/>
    <w:rsid w:val="00515EC1"/>
    <w:rsid w:val="005204F6"/>
    <w:rsid w:val="0052428B"/>
    <w:rsid w:val="00526B94"/>
    <w:rsid w:val="00533A27"/>
    <w:rsid w:val="00543171"/>
    <w:rsid w:val="005460A3"/>
    <w:rsid w:val="00550AD0"/>
    <w:rsid w:val="005533D6"/>
    <w:rsid w:val="00553417"/>
    <w:rsid w:val="00555F72"/>
    <w:rsid w:val="00561B8C"/>
    <w:rsid w:val="00561DE4"/>
    <w:rsid w:val="005631B5"/>
    <w:rsid w:val="0056666B"/>
    <w:rsid w:val="00570BD0"/>
    <w:rsid w:val="00577E8F"/>
    <w:rsid w:val="00582012"/>
    <w:rsid w:val="0058276A"/>
    <w:rsid w:val="005838C8"/>
    <w:rsid w:val="005942FB"/>
    <w:rsid w:val="00594836"/>
    <w:rsid w:val="005966EF"/>
    <w:rsid w:val="00597A2D"/>
    <w:rsid w:val="005A5C45"/>
    <w:rsid w:val="005B0044"/>
    <w:rsid w:val="005B61DA"/>
    <w:rsid w:val="005B64D2"/>
    <w:rsid w:val="005C1489"/>
    <w:rsid w:val="005C1A8D"/>
    <w:rsid w:val="005C267A"/>
    <w:rsid w:val="005C52B3"/>
    <w:rsid w:val="005C7202"/>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4D4D"/>
    <w:rsid w:val="00635101"/>
    <w:rsid w:val="00641E07"/>
    <w:rsid w:val="0064464F"/>
    <w:rsid w:val="00646615"/>
    <w:rsid w:val="00647DA7"/>
    <w:rsid w:val="00650865"/>
    <w:rsid w:val="00650E96"/>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46F7"/>
    <w:rsid w:val="006A524A"/>
    <w:rsid w:val="006A7D50"/>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42AB"/>
    <w:rsid w:val="00745F43"/>
    <w:rsid w:val="00751996"/>
    <w:rsid w:val="00752897"/>
    <w:rsid w:val="00756667"/>
    <w:rsid w:val="007570AA"/>
    <w:rsid w:val="007604FA"/>
    <w:rsid w:val="00772295"/>
    <w:rsid w:val="0077321C"/>
    <w:rsid w:val="00773D29"/>
    <w:rsid w:val="00774B62"/>
    <w:rsid w:val="00777FA9"/>
    <w:rsid w:val="0078461C"/>
    <w:rsid w:val="0079241F"/>
    <w:rsid w:val="007925A2"/>
    <w:rsid w:val="00793076"/>
    <w:rsid w:val="007A044D"/>
    <w:rsid w:val="007A701B"/>
    <w:rsid w:val="007A7314"/>
    <w:rsid w:val="007A739E"/>
    <w:rsid w:val="007B2076"/>
    <w:rsid w:val="007B2B8F"/>
    <w:rsid w:val="007C113A"/>
    <w:rsid w:val="007C1F5E"/>
    <w:rsid w:val="007C2B4B"/>
    <w:rsid w:val="007C4885"/>
    <w:rsid w:val="007D23AE"/>
    <w:rsid w:val="007D4FDF"/>
    <w:rsid w:val="007D5661"/>
    <w:rsid w:val="007D5A1F"/>
    <w:rsid w:val="007D6858"/>
    <w:rsid w:val="007D6B75"/>
    <w:rsid w:val="007E20A7"/>
    <w:rsid w:val="007E5B4B"/>
    <w:rsid w:val="007F09DD"/>
    <w:rsid w:val="007F102A"/>
    <w:rsid w:val="007F342E"/>
    <w:rsid w:val="007F4728"/>
    <w:rsid w:val="007F50FA"/>
    <w:rsid w:val="00802AAC"/>
    <w:rsid w:val="008040B6"/>
    <w:rsid w:val="00810179"/>
    <w:rsid w:val="0081083D"/>
    <w:rsid w:val="00812A14"/>
    <w:rsid w:val="0081548A"/>
    <w:rsid w:val="00822B75"/>
    <w:rsid w:val="00824612"/>
    <w:rsid w:val="00834283"/>
    <w:rsid w:val="00837E8F"/>
    <w:rsid w:val="008406CA"/>
    <w:rsid w:val="00841D02"/>
    <w:rsid w:val="0084284D"/>
    <w:rsid w:val="008428B1"/>
    <w:rsid w:val="008433FE"/>
    <w:rsid w:val="00847645"/>
    <w:rsid w:val="0085316B"/>
    <w:rsid w:val="00854393"/>
    <w:rsid w:val="0085724A"/>
    <w:rsid w:val="00863F9B"/>
    <w:rsid w:val="00867F35"/>
    <w:rsid w:val="00870088"/>
    <w:rsid w:val="008703AE"/>
    <w:rsid w:val="008741A6"/>
    <w:rsid w:val="00875A41"/>
    <w:rsid w:val="008813B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55C8"/>
    <w:rsid w:val="00A67DCF"/>
    <w:rsid w:val="00A7205E"/>
    <w:rsid w:val="00A7338B"/>
    <w:rsid w:val="00A745C3"/>
    <w:rsid w:val="00A80C3C"/>
    <w:rsid w:val="00A844F6"/>
    <w:rsid w:val="00A847B7"/>
    <w:rsid w:val="00A90A87"/>
    <w:rsid w:val="00A921BF"/>
    <w:rsid w:val="00A951FD"/>
    <w:rsid w:val="00A973F7"/>
    <w:rsid w:val="00AA01A8"/>
    <w:rsid w:val="00AA0A72"/>
    <w:rsid w:val="00AA2694"/>
    <w:rsid w:val="00AA55B0"/>
    <w:rsid w:val="00AA67BB"/>
    <w:rsid w:val="00AB1049"/>
    <w:rsid w:val="00AB40A2"/>
    <w:rsid w:val="00AC165C"/>
    <w:rsid w:val="00AC5A9C"/>
    <w:rsid w:val="00AC6451"/>
    <w:rsid w:val="00AD0700"/>
    <w:rsid w:val="00AD0B1F"/>
    <w:rsid w:val="00AD2BE0"/>
    <w:rsid w:val="00AD42CE"/>
    <w:rsid w:val="00AD63B4"/>
    <w:rsid w:val="00AD7E09"/>
    <w:rsid w:val="00AE032E"/>
    <w:rsid w:val="00AE033E"/>
    <w:rsid w:val="00AE53C3"/>
    <w:rsid w:val="00AE5F36"/>
    <w:rsid w:val="00AE7CB0"/>
    <w:rsid w:val="00AF7072"/>
    <w:rsid w:val="00B02AC8"/>
    <w:rsid w:val="00B031F2"/>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42527"/>
    <w:rsid w:val="00B42E51"/>
    <w:rsid w:val="00B43C2E"/>
    <w:rsid w:val="00B50C7D"/>
    <w:rsid w:val="00B61C1A"/>
    <w:rsid w:val="00B635BC"/>
    <w:rsid w:val="00B647C9"/>
    <w:rsid w:val="00B66004"/>
    <w:rsid w:val="00B6708E"/>
    <w:rsid w:val="00B677CE"/>
    <w:rsid w:val="00B74225"/>
    <w:rsid w:val="00B746FE"/>
    <w:rsid w:val="00B7583B"/>
    <w:rsid w:val="00B827C4"/>
    <w:rsid w:val="00BA2CDF"/>
    <w:rsid w:val="00BA4D82"/>
    <w:rsid w:val="00BB0C8D"/>
    <w:rsid w:val="00BB1B23"/>
    <w:rsid w:val="00BC25CC"/>
    <w:rsid w:val="00BD46A7"/>
    <w:rsid w:val="00BD4A5D"/>
    <w:rsid w:val="00BE0B8E"/>
    <w:rsid w:val="00BE0DB1"/>
    <w:rsid w:val="00BE172F"/>
    <w:rsid w:val="00BE2550"/>
    <w:rsid w:val="00BE4718"/>
    <w:rsid w:val="00C00FD0"/>
    <w:rsid w:val="00C04D4C"/>
    <w:rsid w:val="00C07230"/>
    <w:rsid w:val="00C07D72"/>
    <w:rsid w:val="00C07DDA"/>
    <w:rsid w:val="00C11EBE"/>
    <w:rsid w:val="00C21197"/>
    <w:rsid w:val="00C24E71"/>
    <w:rsid w:val="00C26A25"/>
    <w:rsid w:val="00C2747C"/>
    <w:rsid w:val="00C31842"/>
    <w:rsid w:val="00C326BF"/>
    <w:rsid w:val="00C34DD1"/>
    <w:rsid w:val="00C373EE"/>
    <w:rsid w:val="00C400C3"/>
    <w:rsid w:val="00C412F2"/>
    <w:rsid w:val="00C43768"/>
    <w:rsid w:val="00C44C15"/>
    <w:rsid w:val="00C45642"/>
    <w:rsid w:val="00C45D93"/>
    <w:rsid w:val="00C53EF0"/>
    <w:rsid w:val="00C551F0"/>
    <w:rsid w:val="00C55F85"/>
    <w:rsid w:val="00C56424"/>
    <w:rsid w:val="00C742CF"/>
    <w:rsid w:val="00C76288"/>
    <w:rsid w:val="00C800E7"/>
    <w:rsid w:val="00C83670"/>
    <w:rsid w:val="00C83FF6"/>
    <w:rsid w:val="00C9636C"/>
    <w:rsid w:val="00C97F60"/>
    <w:rsid w:val="00CA4900"/>
    <w:rsid w:val="00CA574C"/>
    <w:rsid w:val="00CA64E0"/>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7C0"/>
    <w:rsid w:val="00D13C70"/>
    <w:rsid w:val="00D20921"/>
    <w:rsid w:val="00D278E7"/>
    <w:rsid w:val="00D31356"/>
    <w:rsid w:val="00D31BC5"/>
    <w:rsid w:val="00D352F6"/>
    <w:rsid w:val="00D35C1A"/>
    <w:rsid w:val="00D36DA6"/>
    <w:rsid w:val="00D40B35"/>
    <w:rsid w:val="00D41EC3"/>
    <w:rsid w:val="00D478C4"/>
    <w:rsid w:val="00D52854"/>
    <w:rsid w:val="00D60460"/>
    <w:rsid w:val="00D6049F"/>
    <w:rsid w:val="00D6068C"/>
    <w:rsid w:val="00D64E2F"/>
    <w:rsid w:val="00D73EC4"/>
    <w:rsid w:val="00D75BAD"/>
    <w:rsid w:val="00D760A1"/>
    <w:rsid w:val="00D8112E"/>
    <w:rsid w:val="00D90229"/>
    <w:rsid w:val="00D952D1"/>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8A2"/>
    <w:rsid w:val="00DD3D14"/>
    <w:rsid w:val="00DE15CE"/>
    <w:rsid w:val="00DE179B"/>
    <w:rsid w:val="00DE2A8A"/>
    <w:rsid w:val="00DE4B65"/>
    <w:rsid w:val="00DE741F"/>
    <w:rsid w:val="00DF096F"/>
    <w:rsid w:val="00DF0AA6"/>
    <w:rsid w:val="00DF2BD2"/>
    <w:rsid w:val="00DF3C6A"/>
    <w:rsid w:val="00DF7A33"/>
    <w:rsid w:val="00E00977"/>
    <w:rsid w:val="00E010BC"/>
    <w:rsid w:val="00E02119"/>
    <w:rsid w:val="00E023B3"/>
    <w:rsid w:val="00E05D2F"/>
    <w:rsid w:val="00E05EE4"/>
    <w:rsid w:val="00E06E91"/>
    <w:rsid w:val="00E13745"/>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60CE5"/>
    <w:rsid w:val="00E61395"/>
    <w:rsid w:val="00E63D89"/>
    <w:rsid w:val="00E64F6D"/>
    <w:rsid w:val="00E667B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B31EE"/>
    <w:rsid w:val="00FC4E6C"/>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31934873">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2809785">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99367032">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3605171">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27548974">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7253-5DAA-4E46-93C2-770EAC8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1760</Words>
  <Characters>10035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5</cp:revision>
  <cp:lastPrinted>2018-04-26T07:01:00Z</cp:lastPrinted>
  <dcterms:created xsi:type="dcterms:W3CDTF">2018-04-24T06:43:00Z</dcterms:created>
  <dcterms:modified xsi:type="dcterms:W3CDTF">2018-04-26T07:01:00Z</dcterms:modified>
</cp:coreProperties>
</file>