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B653F9" w:rsidRDefault="00F26C43" w:rsidP="005631B5">
      <w:pPr>
        <w:tabs>
          <w:tab w:val="left" w:pos="4442"/>
          <w:tab w:val="center" w:pos="4961"/>
        </w:tabs>
        <w:jc w:val="center"/>
        <w:rPr>
          <w:b/>
        </w:rPr>
      </w:pPr>
    </w:p>
    <w:p w:rsidR="00DA19F8" w:rsidRPr="001F72A3" w:rsidRDefault="00DA19F8" w:rsidP="005631B5">
      <w:pPr>
        <w:tabs>
          <w:tab w:val="left" w:pos="4442"/>
          <w:tab w:val="center" w:pos="4961"/>
        </w:tabs>
        <w:jc w:val="center"/>
        <w:rPr>
          <w:b/>
          <w:sz w:val="28"/>
          <w:szCs w:val="28"/>
        </w:rPr>
      </w:pPr>
      <w:r w:rsidRPr="001F72A3">
        <w:rPr>
          <w:b/>
          <w:sz w:val="28"/>
          <w:szCs w:val="28"/>
        </w:rPr>
        <w:t>T.C.</w:t>
      </w:r>
    </w:p>
    <w:p w:rsidR="00DA19F8" w:rsidRPr="001F72A3" w:rsidRDefault="00DA19F8" w:rsidP="003678A5">
      <w:pPr>
        <w:jc w:val="center"/>
        <w:rPr>
          <w:b/>
          <w:sz w:val="28"/>
          <w:szCs w:val="28"/>
        </w:rPr>
      </w:pPr>
      <w:r w:rsidRPr="001F72A3">
        <w:rPr>
          <w:b/>
          <w:sz w:val="28"/>
          <w:szCs w:val="28"/>
        </w:rPr>
        <w:t>YOZGAT İL ÖZEL İDARESİ</w:t>
      </w:r>
    </w:p>
    <w:p w:rsidR="00DA19F8" w:rsidRPr="00241F8E" w:rsidRDefault="009C1673" w:rsidP="003678A5">
      <w:pPr>
        <w:tabs>
          <w:tab w:val="left" w:pos="-4393"/>
          <w:tab w:val="left" w:pos="1027"/>
        </w:tabs>
        <w:jc w:val="center"/>
        <w:rPr>
          <w:b/>
        </w:rPr>
      </w:pPr>
      <w:r w:rsidRPr="001F72A3">
        <w:rPr>
          <w:b/>
          <w:sz w:val="28"/>
          <w:szCs w:val="28"/>
        </w:rPr>
        <w:t>İL GENEL MECLİSİ</w:t>
      </w:r>
    </w:p>
    <w:p w:rsidR="00324068" w:rsidRPr="001F72A3" w:rsidRDefault="00324068">
      <w:pPr>
        <w:tabs>
          <w:tab w:val="left" w:pos="-4393"/>
          <w:tab w:val="left" w:pos="1027"/>
        </w:tabs>
        <w:ind w:left="-463" w:right="-525"/>
        <w:jc w:val="center"/>
        <w:rPr>
          <w:b/>
          <w:sz w:val="18"/>
          <w:szCs w:val="18"/>
        </w:rPr>
      </w:pPr>
    </w:p>
    <w:p w:rsidR="00DA19F8" w:rsidRPr="007D6B75" w:rsidRDefault="00DA19F8" w:rsidP="0020405A">
      <w:pPr>
        <w:tabs>
          <w:tab w:val="left" w:pos="-4393"/>
          <w:tab w:val="left" w:pos="1027"/>
        </w:tabs>
        <w:ind w:left="-463" w:right="-39"/>
        <w:rPr>
          <w:b/>
        </w:rPr>
      </w:pPr>
      <w:r w:rsidRPr="007D6B75">
        <w:rPr>
          <w:b/>
        </w:rPr>
        <w:t xml:space="preserve">Toplantı </w:t>
      </w:r>
      <w:r w:rsidR="00CE0706" w:rsidRPr="007D6B75">
        <w:rPr>
          <w:b/>
        </w:rPr>
        <w:t>Dönemi:201</w:t>
      </w:r>
      <w:r w:rsidR="001D2B18">
        <w:rPr>
          <w:b/>
        </w:rPr>
        <w:t>7</w:t>
      </w:r>
      <w:r w:rsidR="0020405A" w:rsidRPr="007D6B75">
        <w:rPr>
          <w:b/>
        </w:rPr>
        <w:t xml:space="preserve"> yılı</w:t>
      </w:r>
      <w:r w:rsidR="000135D9">
        <w:rPr>
          <w:b/>
        </w:rPr>
        <w:t xml:space="preserve"> </w:t>
      </w:r>
      <w:r w:rsidRPr="007D6B75">
        <w:rPr>
          <w:b/>
        </w:rPr>
        <w:t>/</w:t>
      </w:r>
      <w:r w:rsidR="00802AAC">
        <w:rPr>
          <w:b/>
        </w:rPr>
        <w:t xml:space="preserve">Nisan </w:t>
      </w:r>
      <w:r w:rsidR="00F55712">
        <w:rPr>
          <w:b/>
        </w:rPr>
        <w:t>a</w:t>
      </w:r>
      <w:r w:rsidRPr="007D6B75">
        <w:rPr>
          <w:b/>
        </w:rPr>
        <w:t xml:space="preserve">yı </w:t>
      </w:r>
      <w:r w:rsidR="00F55712">
        <w:rPr>
          <w:b/>
        </w:rPr>
        <w:t xml:space="preserve">   </w:t>
      </w:r>
      <w:r w:rsidR="007D6B75">
        <w:rPr>
          <w:b/>
        </w:rPr>
        <w:t xml:space="preserve">Birleşim </w:t>
      </w:r>
      <w:r w:rsidR="00CE0706">
        <w:rPr>
          <w:b/>
        </w:rPr>
        <w:t>No:</w:t>
      </w:r>
      <w:r w:rsidR="00801334">
        <w:rPr>
          <w:b/>
        </w:rPr>
        <w:t>5</w:t>
      </w:r>
      <w:r w:rsidR="007D6B75">
        <w:rPr>
          <w:b/>
        </w:rPr>
        <w:t xml:space="preserve"> </w:t>
      </w:r>
      <w:r w:rsidR="007D6B75" w:rsidRPr="007D6B75">
        <w:rPr>
          <w:b/>
        </w:rPr>
        <w:t xml:space="preserve"> </w:t>
      </w:r>
      <w:r w:rsidRPr="007D6B75">
        <w:rPr>
          <w:b/>
        </w:rPr>
        <w:t xml:space="preserve">Tarih ve Saati: </w:t>
      </w:r>
      <w:r w:rsidR="00413E53">
        <w:rPr>
          <w:b/>
        </w:rPr>
        <w:t>0</w:t>
      </w:r>
      <w:r w:rsidR="00801334">
        <w:rPr>
          <w:b/>
        </w:rPr>
        <w:t>7</w:t>
      </w:r>
      <w:r w:rsidR="004D5C47">
        <w:rPr>
          <w:b/>
        </w:rPr>
        <w:t>.0</w:t>
      </w:r>
      <w:r w:rsidR="00802AAC">
        <w:rPr>
          <w:b/>
        </w:rPr>
        <w:t>4</w:t>
      </w:r>
      <w:r w:rsidR="00F07E04">
        <w:rPr>
          <w:b/>
        </w:rPr>
        <w:t>.201</w:t>
      </w:r>
      <w:r w:rsidR="001D2B18">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w:t>
      </w:r>
      <w:r w:rsidR="001A5D66">
        <w:rPr>
          <w:b/>
        </w:rPr>
        <w:t>0</w:t>
      </w:r>
      <w:r w:rsidR="001D2B18">
        <w:rPr>
          <w:b/>
        </w:rPr>
        <w:t>.00’d</w:t>
      </w:r>
      <w:r w:rsidR="001A5D66">
        <w:rPr>
          <w:b/>
        </w:rPr>
        <w:t>a</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1F72A3" w:rsidTr="00277375">
        <w:trPr>
          <w:trHeight w:val="13236"/>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801334" w:rsidRDefault="00801334" w:rsidP="0042203A">
            <w:pPr>
              <w:jc w:val="center"/>
              <w:rPr>
                <w:b/>
              </w:rPr>
            </w:pPr>
          </w:p>
          <w:p w:rsidR="00A4746D" w:rsidRPr="00801334" w:rsidRDefault="00A4746D" w:rsidP="0042203A">
            <w:pPr>
              <w:jc w:val="center"/>
              <w:rPr>
                <w:b/>
              </w:rPr>
            </w:pPr>
            <w:r w:rsidRPr="00801334">
              <w:rPr>
                <w:b/>
              </w:rPr>
              <w:t>1-</w:t>
            </w:r>
          </w:p>
          <w:p w:rsidR="006D549A" w:rsidRPr="00801334" w:rsidRDefault="006D549A" w:rsidP="0042203A">
            <w:pPr>
              <w:jc w:val="center"/>
              <w:rPr>
                <w:b/>
              </w:rPr>
            </w:pPr>
          </w:p>
          <w:p w:rsidR="00A4746D" w:rsidRPr="00801334" w:rsidRDefault="00A4746D" w:rsidP="0042203A">
            <w:pPr>
              <w:jc w:val="center"/>
              <w:rPr>
                <w:b/>
              </w:rPr>
            </w:pPr>
            <w:r w:rsidRPr="00801334">
              <w:rPr>
                <w:b/>
              </w:rPr>
              <w:t>2-</w:t>
            </w:r>
          </w:p>
          <w:p w:rsidR="006D549A" w:rsidRPr="00801334" w:rsidRDefault="006D549A" w:rsidP="0042203A">
            <w:pPr>
              <w:jc w:val="center"/>
              <w:rPr>
                <w:b/>
              </w:rPr>
            </w:pPr>
          </w:p>
          <w:p w:rsidR="00A4746D" w:rsidRPr="00801334" w:rsidRDefault="00A4746D" w:rsidP="0042203A">
            <w:pPr>
              <w:jc w:val="center"/>
              <w:rPr>
                <w:b/>
              </w:rPr>
            </w:pPr>
            <w:r w:rsidRPr="00801334">
              <w:rPr>
                <w:b/>
              </w:rPr>
              <w:t>3-</w:t>
            </w:r>
          </w:p>
          <w:p w:rsidR="00A4746D" w:rsidRPr="00801334" w:rsidRDefault="00A4746D" w:rsidP="0042203A">
            <w:pPr>
              <w:jc w:val="center"/>
              <w:rPr>
                <w:b/>
              </w:rPr>
            </w:pPr>
          </w:p>
          <w:p w:rsidR="00A4746D" w:rsidRPr="00801334" w:rsidRDefault="00A4746D" w:rsidP="0042203A">
            <w:pPr>
              <w:jc w:val="center"/>
              <w:rPr>
                <w:b/>
              </w:rPr>
            </w:pPr>
            <w:r w:rsidRPr="00801334">
              <w:rPr>
                <w:b/>
              </w:rPr>
              <w:t>4-</w:t>
            </w:r>
          </w:p>
          <w:p w:rsidR="00B34C7E" w:rsidRPr="00801334" w:rsidRDefault="00B34C7E" w:rsidP="0042203A">
            <w:pPr>
              <w:jc w:val="center"/>
              <w:rPr>
                <w:b/>
              </w:rPr>
            </w:pPr>
          </w:p>
          <w:p w:rsidR="00A4746D" w:rsidRPr="00801334" w:rsidRDefault="00A4746D" w:rsidP="0042203A">
            <w:pPr>
              <w:jc w:val="center"/>
              <w:rPr>
                <w:b/>
              </w:rPr>
            </w:pPr>
            <w:r w:rsidRPr="00801334">
              <w:rPr>
                <w:b/>
              </w:rPr>
              <w:t>5-</w:t>
            </w:r>
          </w:p>
          <w:p w:rsidR="000E16EA" w:rsidRPr="00801334" w:rsidRDefault="000E16EA" w:rsidP="0042203A">
            <w:pPr>
              <w:jc w:val="center"/>
              <w:rPr>
                <w:b/>
              </w:rPr>
            </w:pPr>
          </w:p>
          <w:p w:rsidR="00AB4EAB" w:rsidRPr="00801334" w:rsidRDefault="00AB4EAB" w:rsidP="0042203A">
            <w:pPr>
              <w:jc w:val="center"/>
              <w:rPr>
                <w:b/>
              </w:rPr>
            </w:pPr>
          </w:p>
          <w:p w:rsidR="00571F6A" w:rsidRPr="00801334" w:rsidRDefault="00571F6A" w:rsidP="0042203A">
            <w:pPr>
              <w:jc w:val="center"/>
              <w:rPr>
                <w:b/>
              </w:rPr>
            </w:pPr>
          </w:p>
          <w:p w:rsidR="00A4746D" w:rsidRPr="00801334" w:rsidRDefault="00A4746D" w:rsidP="0042203A">
            <w:pPr>
              <w:jc w:val="center"/>
              <w:rPr>
                <w:b/>
              </w:rPr>
            </w:pPr>
            <w:r w:rsidRPr="00801334">
              <w:rPr>
                <w:b/>
              </w:rPr>
              <w:t>6-</w:t>
            </w:r>
          </w:p>
          <w:p w:rsidR="00A4746D" w:rsidRPr="00801334" w:rsidRDefault="00A4746D" w:rsidP="0042203A">
            <w:pPr>
              <w:jc w:val="center"/>
              <w:rPr>
                <w:b/>
              </w:rPr>
            </w:pPr>
          </w:p>
          <w:p w:rsidR="00C37965" w:rsidRPr="00801334" w:rsidRDefault="00C37965" w:rsidP="001D2B18">
            <w:pPr>
              <w:rPr>
                <w:b/>
              </w:rPr>
            </w:pPr>
          </w:p>
          <w:p w:rsidR="00241F8E" w:rsidRPr="00801334" w:rsidRDefault="00241F8E" w:rsidP="001D2B18">
            <w:pPr>
              <w:rPr>
                <w:b/>
              </w:rPr>
            </w:pPr>
          </w:p>
          <w:p w:rsidR="00A4746D" w:rsidRPr="00801334" w:rsidRDefault="00A4746D" w:rsidP="0042203A">
            <w:pPr>
              <w:jc w:val="center"/>
              <w:rPr>
                <w:b/>
              </w:rPr>
            </w:pPr>
            <w:r w:rsidRPr="00801334">
              <w:rPr>
                <w:b/>
              </w:rPr>
              <w:t>7-</w:t>
            </w:r>
          </w:p>
          <w:p w:rsidR="00715214" w:rsidRPr="00801334" w:rsidRDefault="00715214" w:rsidP="0042203A">
            <w:pPr>
              <w:jc w:val="center"/>
              <w:rPr>
                <w:b/>
              </w:rPr>
            </w:pPr>
          </w:p>
          <w:p w:rsidR="00C37965" w:rsidRPr="00801334" w:rsidRDefault="00C37965" w:rsidP="0042203A">
            <w:pPr>
              <w:jc w:val="center"/>
              <w:rPr>
                <w:b/>
              </w:rPr>
            </w:pPr>
          </w:p>
          <w:p w:rsidR="00C37965" w:rsidRDefault="00C37965" w:rsidP="0042203A">
            <w:pPr>
              <w:jc w:val="center"/>
              <w:rPr>
                <w:b/>
              </w:rPr>
            </w:pPr>
          </w:p>
          <w:p w:rsidR="00801334" w:rsidRDefault="00801334" w:rsidP="0042203A">
            <w:pPr>
              <w:jc w:val="center"/>
              <w:rPr>
                <w:b/>
              </w:rPr>
            </w:pPr>
          </w:p>
          <w:p w:rsidR="00801334" w:rsidRDefault="00801334" w:rsidP="0042203A">
            <w:pPr>
              <w:jc w:val="center"/>
              <w:rPr>
                <w:b/>
              </w:rPr>
            </w:pPr>
          </w:p>
          <w:p w:rsidR="00801334" w:rsidRPr="00801334" w:rsidRDefault="00801334" w:rsidP="0042203A">
            <w:pPr>
              <w:jc w:val="center"/>
              <w:rPr>
                <w:b/>
              </w:rPr>
            </w:pPr>
          </w:p>
          <w:p w:rsidR="00A4746D" w:rsidRPr="00801334" w:rsidRDefault="00A4746D" w:rsidP="0042203A">
            <w:pPr>
              <w:jc w:val="center"/>
              <w:rPr>
                <w:b/>
              </w:rPr>
            </w:pPr>
            <w:r w:rsidRPr="00801334">
              <w:rPr>
                <w:b/>
              </w:rPr>
              <w:t>8-</w:t>
            </w:r>
          </w:p>
          <w:p w:rsidR="00EE40DD" w:rsidRPr="00801334" w:rsidRDefault="00EE40DD" w:rsidP="0042203A">
            <w:pPr>
              <w:jc w:val="center"/>
              <w:rPr>
                <w:b/>
              </w:rPr>
            </w:pPr>
          </w:p>
          <w:p w:rsidR="00715214" w:rsidRDefault="00715214" w:rsidP="0042203A">
            <w:pPr>
              <w:jc w:val="center"/>
              <w:rPr>
                <w:b/>
              </w:rPr>
            </w:pPr>
          </w:p>
          <w:p w:rsidR="00801334" w:rsidRPr="00801334" w:rsidRDefault="00801334" w:rsidP="0042203A">
            <w:pPr>
              <w:jc w:val="center"/>
              <w:rPr>
                <w:b/>
              </w:rPr>
            </w:pPr>
          </w:p>
          <w:p w:rsidR="00A4746D" w:rsidRPr="00801334" w:rsidRDefault="00A4746D" w:rsidP="0042203A">
            <w:pPr>
              <w:jc w:val="center"/>
              <w:rPr>
                <w:b/>
              </w:rPr>
            </w:pPr>
            <w:r w:rsidRPr="00801334">
              <w:rPr>
                <w:b/>
              </w:rPr>
              <w:t>9-</w:t>
            </w:r>
          </w:p>
          <w:p w:rsidR="00241F8E" w:rsidRPr="00801334" w:rsidRDefault="00241F8E" w:rsidP="0042203A">
            <w:pPr>
              <w:jc w:val="center"/>
              <w:rPr>
                <w:b/>
              </w:rPr>
            </w:pPr>
          </w:p>
          <w:p w:rsidR="00A4746D" w:rsidRPr="00801334" w:rsidRDefault="00A4746D" w:rsidP="0042203A">
            <w:pPr>
              <w:jc w:val="center"/>
              <w:rPr>
                <w:b/>
              </w:rPr>
            </w:pPr>
            <w:r w:rsidRPr="00801334">
              <w:rPr>
                <w:b/>
              </w:rPr>
              <w:t>10-</w:t>
            </w:r>
          </w:p>
          <w:p w:rsidR="00DC5D96" w:rsidRPr="00801334" w:rsidRDefault="00DC5D96" w:rsidP="0042203A">
            <w:pPr>
              <w:jc w:val="center"/>
              <w:rPr>
                <w:b/>
              </w:rPr>
            </w:pPr>
          </w:p>
          <w:p w:rsidR="004F355C" w:rsidRPr="00801334" w:rsidRDefault="004F355C" w:rsidP="0042203A">
            <w:pPr>
              <w:jc w:val="center"/>
              <w:rPr>
                <w:b/>
              </w:rPr>
            </w:pPr>
          </w:p>
          <w:p w:rsidR="004A41D5" w:rsidRPr="00801334" w:rsidRDefault="004A41D5" w:rsidP="0042203A">
            <w:pPr>
              <w:jc w:val="center"/>
              <w:rPr>
                <w:b/>
              </w:rPr>
            </w:pPr>
          </w:p>
          <w:p w:rsidR="001F72A3" w:rsidRPr="00801334" w:rsidRDefault="001F72A3" w:rsidP="00975DC7">
            <w:pPr>
              <w:jc w:val="cente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801334" w:rsidRDefault="00801334" w:rsidP="00BA2CDF">
            <w:pPr>
              <w:snapToGrid w:val="0"/>
              <w:ind w:right="34" w:firstLine="176"/>
              <w:jc w:val="both"/>
            </w:pPr>
          </w:p>
          <w:p w:rsidR="00A4746D" w:rsidRPr="00801334" w:rsidRDefault="00A4746D" w:rsidP="00BA2CDF">
            <w:pPr>
              <w:snapToGrid w:val="0"/>
              <w:ind w:right="34" w:firstLine="176"/>
              <w:jc w:val="both"/>
            </w:pPr>
            <w:r w:rsidRPr="00801334">
              <w:t xml:space="preserve">Açılış </w:t>
            </w:r>
          </w:p>
          <w:p w:rsidR="003C37E7" w:rsidRPr="00801334" w:rsidRDefault="003C37E7" w:rsidP="00BA2CDF">
            <w:pPr>
              <w:ind w:right="34" w:firstLine="176"/>
              <w:jc w:val="both"/>
            </w:pPr>
          </w:p>
          <w:p w:rsidR="00A4746D" w:rsidRPr="00801334" w:rsidRDefault="00A4746D" w:rsidP="00BA2CDF">
            <w:pPr>
              <w:ind w:right="34" w:firstLine="176"/>
              <w:jc w:val="both"/>
            </w:pPr>
            <w:r w:rsidRPr="00801334">
              <w:t>Yoklama.</w:t>
            </w:r>
          </w:p>
          <w:p w:rsidR="003C37E7" w:rsidRPr="00801334" w:rsidRDefault="003C37E7" w:rsidP="00BA2CDF">
            <w:pPr>
              <w:ind w:right="34" w:firstLine="176"/>
              <w:jc w:val="both"/>
            </w:pPr>
          </w:p>
          <w:p w:rsidR="00722511" w:rsidRPr="00801334" w:rsidRDefault="00722511" w:rsidP="00722511">
            <w:pPr>
              <w:ind w:right="34" w:firstLine="176"/>
              <w:jc w:val="both"/>
            </w:pPr>
            <w:r w:rsidRPr="00801334">
              <w:t xml:space="preserve">Geçen oturum tutanak özetinin okunması.    </w:t>
            </w:r>
          </w:p>
          <w:p w:rsidR="00722511" w:rsidRPr="00801334" w:rsidRDefault="00722511" w:rsidP="00722511">
            <w:pPr>
              <w:ind w:right="34" w:firstLine="176"/>
              <w:jc w:val="both"/>
            </w:pPr>
          </w:p>
          <w:p w:rsidR="005702A3" w:rsidRPr="00801334" w:rsidRDefault="00722511" w:rsidP="005702A3">
            <w:pPr>
              <w:ind w:right="34" w:firstLine="176"/>
              <w:jc w:val="both"/>
            </w:pPr>
            <w:r w:rsidRPr="00801334">
              <w:t>Yazılı önergelerin Meclis Başkanlığına sunulması.</w:t>
            </w:r>
          </w:p>
          <w:p w:rsidR="005702A3" w:rsidRPr="00801334" w:rsidRDefault="005702A3" w:rsidP="005702A3">
            <w:pPr>
              <w:ind w:right="34" w:firstLine="176"/>
              <w:jc w:val="both"/>
            </w:pPr>
          </w:p>
          <w:p w:rsidR="008F6C0A" w:rsidRPr="00801334" w:rsidRDefault="00324068" w:rsidP="00801334">
            <w:pPr>
              <w:ind w:right="72"/>
              <w:jc w:val="both"/>
            </w:pPr>
            <w:r w:rsidRPr="00801334">
              <w:rPr>
                <w:rStyle w:val="FontStyle12"/>
                <w:i w:val="0"/>
                <w:iCs w:val="0"/>
                <w:sz w:val="24"/>
                <w:szCs w:val="24"/>
              </w:rPr>
              <w:t xml:space="preserve">  </w:t>
            </w:r>
            <w:r w:rsidR="008F6C0A" w:rsidRPr="00801334">
              <w:t xml:space="preserve">   İl Özel İdaresi Kanununun  25’nci ve Genel Meclis Çalışma Yönetmeliğinin 19. maddesi uyarınca,  İl Genel Meclis üyeleri arasından üç (3)  kişinin encümeni üyeliliğine seçiminin yapılması. Gizli oyla)  </w:t>
            </w:r>
          </w:p>
          <w:p w:rsidR="008F6C0A" w:rsidRPr="00801334" w:rsidRDefault="008F6C0A" w:rsidP="008F6C0A">
            <w:pPr>
              <w:ind w:right="72"/>
              <w:jc w:val="both"/>
            </w:pPr>
          </w:p>
          <w:p w:rsidR="008F6C0A" w:rsidRPr="00801334" w:rsidRDefault="008F6C0A" w:rsidP="008F6C0A">
            <w:pPr>
              <w:ind w:right="72"/>
              <w:jc w:val="both"/>
            </w:pPr>
            <w:r w:rsidRPr="00801334">
              <w:t xml:space="preserve">  5302 sayılı İl Özel İdaresi Kanununun 16. maddesi ve İl Genel Meclisi Çalışma Yönetmeliğinin 20. maddesi gereğince ihtiyaç duyulan ve kurulacak ihtisas komisyonlarına seçilecek üye sayısının İl Genel Meclisince belirlenmesi. </w:t>
            </w:r>
          </w:p>
          <w:p w:rsidR="008F6C0A" w:rsidRPr="00801334" w:rsidRDefault="008F6C0A" w:rsidP="008F6C0A">
            <w:pPr>
              <w:ind w:right="72"/>
              <w:jc w:val="both"/>
            </w:pPr>
            <w:r w:rsidRPr="00801334">
              <w:t xml:space="preserve">    </w:t>
            </w:r>
          </w:p>
          <w:p w:rsidR="008F6C0A" w:rsidRPr="00801334" w:rsidRDefault="008F6C0A" w:rsidP="008F6C0A">
            <w:pPr>
              <w:ind w:right="72"/>
              <w:jc w:val="both"/>
            </w:pPr>
            <w:r w:rsidRPr="00801334">
              <w:t xml:space="preserve">  5302  sayılı  İl Özel İdaresi Kanununun 16. maddesi ve İl Genel Meclisi Çalışma Yönetmeliğinin 20. maddesi uyarınca Plan-Bütçe Komisyonu, İmar ve Bayındırlık Komisyonu, Eğitim, Kültür ve Sosyal Hizmetler Komisyonu, Çevre ve Sağlık Komisyonu kurulması zorunludur denilmektedir. İl Genel Meclisi çalışmalarının aksatılmadan yürütülmesi amacıyla kurulacak komisyonlara üyelerinin seçilerek, havale edilecek evrakların bu komisyonlarca incelenip rapora bağlanması gerektiğinden, belirlenen ihtisas komisyonlarına üye seçimlerinin yapılarak karara bağlanması.</w:t>
            </w:r>
          </w:p>
          <w:p w:rsidR="008F6C0A" w:rsidRPr="00801334" w:rsidRDefault="008F6C0A" w:rsidP="008F6C0A">
            <w:pPr>
              <w:ind w:right="34" w:firstLine="176"/>
              <w:jc w:val="both"/>
            </w:pPr>
          </w:p>
          <w:p w:rsidR="008F6C0A" w:rsidRPr="00801334" w:rsidRDefault="008F6C0A" w:rsidP="008F6C0A">
            <w:pPr>
              <w:ind w:right="34" w:firstLine="176"/>
              <w:jc w:val="both"/>
              <w:rPr>
                <w:iCs/>
              </w:rPr>
            </w:pPr>
            <w:r w:rsidRPr="00801334">
              <w:t xml:space="preserve">İl Genel Meclisi Çalışma Yönetmeliğinin 21. maddesine istinaden, 2017 yılı Şubat ayı içerisinde Denetim komisyonu çalışmalarını tamamladığı ve mart ayı içerisinde raporun hazırladığından, hazırlanan 2016 yılına ait </w:t>
            </w:r>
            <w:r w:rsidRPr="00801334">
              <w:rPr>
                <w:b/>
                <w:i/>
              </w:rPr>
              <w:t>Denetim Komisyonu</w:t>
            </w:r>
            <w:r w:rsidRPr="00801334">
              <w:t xml:space="preserve"> raporunun İl Genel Meclisinin bilgisine sunulması.</w:t>
            </w:r>
          </w:p>
          <w:p w:rsidR="008F6C0A" w:rsidRPr="00801334" w:rsidRDefault="008F6C0A" w:rsidP="008F6C0A">
            <w:pPr>
              <w:ind w:right="72"/>
              <w:jc w:val="both"/>
            </w:pPr>
          </w:p>
          <w:p w:rsidR="00A4746D" w:rsidRPr="00801334" w:rsidRDefault="00A4746D" w:rsidP="00CC708D">
            <w:pPr>
              <w:ind w:right="34" w:firstLine="176"/>
              <w:jc w:val="both"/>
            </w:pPr>
            <w:r w:rsidRPr="00801334">
              <w:t>Gündem dışı dilek ve temenniler.</w:t>
            </w:r>
          </w:p>
          <w:p w:rsidR="00A4746D" w:rsidRPr="00801334" w:rsidRDefault="00A4746D" w:rsidP="00875A41">
            <w:pPr>
              <w:pStyle w:val="AralkYok"/>
            </w:pPr>
          </w:p>
          <w:p w:rsidR="006576FD" w:rsidRPr="00801334" w:rsidRDefault="00A4746D" w:rsidP="006D549A">
            <w:pPr>
              <w:pStyle w:val="AralkYok"/>
            </w:pPr>
            <w:r w:rsidRPr="00801334">
              <w:t xml:space="preserve"> </w:t>
            </w:r>
            <w:r w:rsidR="006D6B70" w:rsidRPr="00801334">
              <w:t xml:space="preserve"> </w:t>
            </w:r>
            <w:r w:rsidR="00F76021" w:rsidRPr="00801334">
              <w:t xml:space="preserve"> </w:t>
            </w:r>
            <w:r w:rsidR="005843B8" w:rsidRPr="00801334">
              <w:t xml:space="preserve"> </w:t>
            </w:r>
            <w:r w:rsidRPr="00801334">
              <w:t xml:space="preserve">Gelecek toplantı günü ve saatinin tespiti.   </w:t>
            </w:r>
            <w:r w:rsidR="00875A41" w:rsidRPr="00801334">
              <w:t xml:space="preserve">      </w:t>
            </w:r>
            <w:r w:rsidR="004D13B4" w:rsidRPr="00801334">
              <w:t xml:space="preserve">  </w:t>
            </w:r>
          </w:p>
          <w:p w:rsidR="00801334" w:rsidRDefault="00801334" w:rsidP="001F72A3">
            <w:pPr>
              <w:pStyle w:val="AralkYok"/>
              <w:tabs>
                <w:tab w:val="left" w:pos="7688"/>
              </w:tabs>
            </w:pPr>
          </w:p>
          <w:p w:rsidR="00801334" w:rsidRDefault="00801334" w:rsidP="001F72A3">
            <w:pPr>
              <w:pStyle w:val="AralkYok"/>
              <w:tabs>
                <w:tab w:val="left" w:pos="7688"/>
              </w:tabs>
            </w:pPr>
          </w:p>
          <w:p w:rsidR="00571F6A" w:rsidRPr="00801334" w:rsidRDefault="001F72A3" w:rsidP="001F72A3">
            <w:pPr>
              <w:pStyle w:val="AralkYok"/>
              <w:tabs>
                <w:tab w:val="left" w:pos="7688"/>
              </w:tabs>
            </w:pPr>
            <w:r w:rsidRPr="00801334">
              <w:tab/>
            </w:r>
          </w:p>
          <w:p w:rsidR="00571F6A" w:rsidRPr="00801334" w:rsidRDefault="00571F6A" w:rsidP="001F72A3">
            <w:pPr>
              <w:pStyle w:val="AralkYok"/>
              <w:tabs>
                <w:tab w:val="left" w:pos="7688"/>
              </w:tabs>
            </w:pPr>
          </w:p>
          <w:p w:rsidR="00571F6A" w:rsidRPr="00801334" w:rsidRDefault="00571F6A" w:rsidP="00571F6A">
            <w:pPr>
              <w:pStyle w:val="AralkYok"/>
              <w:tabs>
                <w:tab w:val="left" w:pos="7688"/>
              </w:tabs>
            </w:pPr>
            <w:r w:rsidRPr="00801334">
              <w:t xml:space="preserve">                                                                                                                     </w:t>
            </w:r>
            <w:r w:rsidR="001F72A3" w:rsidRPr="00801334">
              <w:t xml:space="preserve">    Halil ŞAHBAZ                                                                                                                                                                                                                                     </w:t>
            </w:r>
            <w:r w:rsidRPr="00801334">
              <w:t xml:space="preserve">                          </w:t>
            </w:r>
            <w:r w:rsidR="001F72A3" w:rsidRPr="00801334">
              <w:t xml:space="preserve">  </w:t>
            </w:r>
            <w:r w:rsidRPr="00801334">
              <w:t xml:space="preserve">                                                   </w:t>
            </w:r>
          </w:p>
          <w:p w:rsidR="00C37965" w:rsidRPr="00801334" w:rsidRDefault="00571F6A" w:rsidP="00571F6A">
            <w:pPr>
              <w:pStyle w:val="AralkYok"/>
              <w:tabs>
                <w:tab w:val="left" w:pos="7688"/>
              </w:tabs>
            </w:pPr>
            <w:r w:rsidRPr="00801334">
              <w:t xml:space="preserve">                                                                                                                 </w:t>
            </w:r>
            <w:r w:rsidR="001F72A3" w:rsidRPr="00801334">
              <w:t>İl Genel Meclisi Başkanı</w:t>
            </w:r>
          </w:p>
          <w:p w:rsidR="00C37965" w:rsidRPr="00801334" w:rsidRDefault="00C37965" w:rsidP="001F72A3">
            <w:pPr>
              <w:pStyle w:val="AralkYok"/>
              <w:jc w:val="both"/>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9D2"/>
    <w:rsid w:val="00153738"/>
    <w:rsid w:val="00153BFA"/>
    <w:rsid w:val="0015537E"/>
    <w:rsid w:val="00166BFB"/>
    <w:rsid w:val="001740BC"/>
    <w:rsid w:val="00174F34"/>
    <w:rsid w:val="001765CC"/>
    <w:rsid w:val="0018582E"/>
    <w:rsid w:val="001877DE"/>
    <w:rsid w:val="00191326"/>
    <w:rsid w:val="001A5D66"/>
    <w:rsid w:val="001B0509"/>
    <w:rsid w:val="001B565A"/>
    <w:rsid w:val="001C011F"/>
    <w:rsid w:val="001C36A9"/>
    <w:rsid w:val="001D0A0C"/>
    <w:rsid w:val="001D2B18"/>
    <w:rsid w:val="001D649D"/>
    <w:rsid w:val="001E2EBD"/>
    <w:rsid w:val="001E76D2"/>
    <w:rsid w:val="001F1840"/>
    <w:rsid w:val="001F1ECC"/>
    <w:rsid w:val="001F72A3"/>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375"/>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1B24"/>
    <w:rsid w:val="0040351A"/>
    <w:rsid w:val="004108D6"/>
    <w:rsid w:val="00412CEA"/>
    <w:rsid w:val="00413E53"/>
    <w:rsid w:val="0041547A"/>
    <w:rsid w:val="0042203A"/>
    <w:rsid w:val="004240D8"/>
    <w:rsid w:val="004255BC"/>
    <w:rsid w:val="00425BD9"/>
    <w:rsid w:val="00427311"/>
    <w:rsid w:val="00427439"/>
    <w:rsid w:val="00432B97"/>
    <w:rsid w:val="004336EA"/>
    <w:rsid w:val="00433F83"/>
    <w:rsid w:val="00434F12"/>
    <w:rsid w:val="00443CCF"/>
    <w:rsid w:val="004446BD"/>
    <w:rsid w:val="0045382B"/>
    <w:rsid w:val="0046061E"/>
    <w:rsid w:val="00466AA7"/>
    <w:rsid w:val="00473405"/>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157D"/>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71F6A"/>
    <w:rsid w:val="00582012"/>
    <w:rsid w:val="0058276A"/>
    <w:rsid w:val="005843B8"/>
    <w:rsid w:val="005942FB"/>
    <w:rsid w:val="005966EF"/>
    <w:rsid w:val="00597A2D"/>
    <w:rsid w:val="005A5C45"/>
    <w:rsid w:val="005B0044"/>
    <w:rsid w:val="005B64D2"/>
    <w:rsid w:val="005B6DB8"/>
    <w:rsid w:val="005C1A8D"/>
    <w:rsid w:val="005C267A"/>
    <w:rsid w:val="005C52B3"/>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1334"/>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4AA2"/>
    <w:rsid w:val="0098639F"/>
    <w:rsid w:val="00986D2D"/>
    <w:rsid w:val="009901B5"/>
    <w:rsid w:val="009902DD"/>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D0700"/>
    <w:rsid w:val="00AD0B1F"/>
    <w:rsid w:val="00AD2BE0"/>
    <w:rsid w:val="00AD42CE"/>
    <w:rsid w:val="00AD6055"/>
    <w:rsid w:val="00AD63B4"/>
    <w:rsid w:val="00AD7E09"/>
    <w:rsid w:val="00AE032E"/>
    <w:rsid w:val="00AE033E"/>
    <w:rsid w:val="00AE53C3"/>
    <w:rsid w:val="00AE5F36"/>
    <w:rsid w:val="00AF7072"/>
    <w:rsid w:val="00B02AC8"/>
    <w:rsid w:val="00B07179"/>
    <w:rsid w:val="00B13227"/>
    <w:rsid w:val="00B143D0"/>
    <w:rsid w:val="00B143E7"/>
    <w:rsid w:val="00B2031F"/>
    <w:rsid w:val="00B228DB"/>
    <w:rsid w:val="00B22A88"/>
    <w:rsid w:val="00B25338"/>
    <w:rsid w:val="00B25B33"/>
    <w:rsid w:val="00B34C7E"/>
    <w:rsid w:val="00B35BCD"/>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A15B6"/>
    <w:rsid w:val="00BA2CDF"/>
    <w:rsid w:val="00BA441B"/>
    <w:rsid w:val="00BB0C8D"/>
    <w:rsid w:val="00BB1B23"/>
    <w:rsid w:val="00BC25CC"/>
    <w:rsid w:val="00BD46A7"/>
    <w:rsid w:val="00BE0B8E"/>
    <w:rsid w:val="00BE0DB1"/>
    <w:rsid w:val="00BE172F"/>
    <w:rsid w:val="00BF6864"/>
    <w:rsid w:val="00C00FD0"/>
    <w:rsid w:val="00C04D4C"/>
    <w:rsid w:val="00C07230"/>
    <w:rsid w:val="00C07DDA"/>
    <w:rsid w:val="00C11EBE"/>
    <w:rsid w:val="00C21197"/>
    <w:rsid w:val="00C24E71"/>
    <w:rsid w:val="00C26A25"/>
    <w:rsid w:val="00C2747C"/>
    <w:rsid w:val="00C326BF"/>
    <w:rsid w:val="00C34DD1"/>
    <w:rsid w:val="00C373EE"/>
    <w:rsid w:val="00C37965"/>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3FC"/>
    <w:rsid w:val="00E31A1F"/>
    <w:rsid w:val="00E339CB"/>
    <w:rsid w:val="00E41581"/>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2083"/>
    <w:rsid w:val="00F74257"/>
    <w:rsid w:val="00F743E2"/>
    <w:rsid w:val="00F7519C"/>
    <w:rsid w:val="00F7571D"/>
    <w:rsid w:val="00F76021"/>
    <w:rsid w:val="00F80EF3"/>
    <w:rsid w:val="00F84163"/>
    <w:rsid w:val="00F963DC"/>
    <w:rsid w:val="00F96A86"/>
    <w:rsid w:val="00FA69CA"/>
    <w:rsid w:val="00FA70B4"/>
    <w:rsid w:val="00FC4E6C"/>
    <w:rsid w:val="00FD1B82"/>
    <w:rsid w:val="00FD1CBE"/>
    <w:rsid w:val="00FD5319"/>
    <w:rsid w:val="00FE234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DCD1-CFBF-48BF-801B-ECE829C1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2017-04-06T08:00:00Z</cp:lastPrinted>
  <dcterms:created xsi:type="dcterms:W3CDTF">2017-04-06T08:00:00Z</dcterms:created>
  <dcterms:modified xsi:type="dcterms:W3CDTF">2017-04-06T08:19:00Z</dcterms:modified>
</cp:coreProperties>
</file>